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鄂伦春自治旗2020年扶持家庭</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农场发展项目实施方案</w:t>
      </w:r>
    </w:p>
    <w:p>
      <w:pPr>
        <w:spacing w:line="600" w:lineRule="exact"/>
        <w:jc w:val="both"/>
        <w:rPr>
          <w:rFonts w:hint="eastAsia" w:ascii="仿宋_GB2312" w:hAnsi="仿宋_GB2312" w:eastAsia="仿宋_GB2312" w:cs="仿宋_GB2312"/>
          <w:sz w:val="32"/>
          <w:szCs w:val="32"/>
          <w:highlight w:val="none"/>
        </w:rPr>
      </w:pPr>
      <w:r>
        <w:rPr>
          <w:rFonts w:ascii="方正小标宋简体" w:hAnsi="方正小标宋简体"/>
          <w:sz w:val="44"/>
          <w:szCs w:val="44"/>
        </w:rPr>
        <w:t xml:space="preserve"> </w:t>
      </w:r>
      <w:r>
        <w:rPr>
          <w:rFonts w:hint="eastAsia" w:ascii="方正小标宋简体" w:hAnsi="方正小标宋简体"/>
          <w:sz w:val="44"/>
          <w:szCs w:val="44"/>
          <w:lang w:val="en-US" w:eastAsia="zh-CN"/>
        </w:rPr>
        <w:t xml:space="preserve">  </w:t>
      </w:r>
      <w:r>
        <w:rPr>
          <w:rFonts w:hint="eastAsia" w:ascii="仿宋_GB2312" w:hAnsi="仿宋_GB2312" w:eastAsia="仿宋_GB2312" w:cs="仿宋_GB2312"/>
          <w:sz w:val="32"/>
          <w:szCs w:val="32"/>
        </w:rPr>
        <w:t>为做好中央财政支持家庭农场发展项目实施工作</w:t>
      </w:r>
      <w:r>
        <w:rPr>
          <w:rFonts w:hint="eastAsia" w:ascii="仿宋_GB2312" w:hAnsi="仿宋_GB2312" w:eastAsia="仿宋_GB2312" w:cs="仿宋_GB2312"/>
          <w:color w:val="000000"/>
          <w:sz w:val="32"/>
          <w:szCs w:val="32"/>
        </w:rPr>
        <w:t>，促进家庭农牧场健康发展，</w:t>
      </w:r>
      <w:r>
        <w:rPr>
          <w:rFonts w:hint="eastAsia" w:ascii="仿宋_GB2312" w:hAnsi="仿宋_GB2312" w:eastAsia="仿宋_GB2312" w:cs="仿宋_GB2312"/>
          <w:sz w:val="32"/>
          <w:szCs w:val="32"/>
        </w:rPr>
        <w:t>根据呼伦贝尔市农牧局、财政局《关于印发呼伦贝尔市2020年中央财政扶持家庭农牧场发展项目实施方案的</w:t>
      </w:r>
      <w:r>
        <w:rPr>
          <w:rFonts w:hint="eastAsia" w:ascii="仿宋_GB2312" w:hAnsi="仿宋_GB2312" w:eastAsia="仿宋_GB2312" w:cs="仿宋_GB2312"/>
          <w:sz w:val="32"/>
          <w:szCs w:val="32"/>
          <w:highlight w:val="none"/>
        </w:rPr>
        <w:t>通知》（呼农牧办发发〔2020〕212号）文件精神，结合我旗实际</w:t>
      </w:r>
      <w:r>
        <w:rPr>
          <w:rFonts w:hint="eastAsia" w:ascii="仿宋_GB2312" w:hAnsi="仿宋_GB2312" w:eastAsia="仿宋_GB2312" w:cs="仿宋_GB2312"/>
          <w:sz w:val="32"/>
          <w:szCs w:val="32"/>
          <w:highlight w:val="none"/>
          <w:lang w:eastAsia="zh-CN"/>
        </w:rPr>
        <w:t>情况</w:t>
      </w:r>
      <w:r>
        <w:rPr>
          <w:rFonts w:hint="eastAsia" w:ascii="仿宋_GB2312" w:hAnsi="仿宋_GB2312" w:eastAsia="仿宋_GB2312" w:cs="仿宋_GB2312"/>
          <w:sz w:val="32"/>
          <w:szCs w:val="32"/>
          <w:highlight w:val="none"/>
        </w:rPr>
        <w:t>，特制定本方案</w:t>
      </w:r>
      <w:r>
        <w:rPr>
          <w:rFonts w:hint="eastAsia" w:ascii="仿宋_GB2312" w:hAnsi="仿宋_GB2312" w:eastAsia="仿宋_GB2312" w:cs="仿宋_GB2312"/>
          <w:sz w:val="32"/>
          <w:szCs w:val="32"/>
          <w:highlight w:val="none"/>
          <w:lang w:eastAsia="zh-CN"/>
        </w:rPr>
        <w:t>。</w:t>
      </w:r>
    </w:p>
    <w:p>
      <w:pPr>
        <w:spacing w:line="60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一、目标任务</w:t>
      </w:r>
    </w:p>
    <w:p>
      <w:pPr>
        <w:spacing w:line="60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以</w:t>
      </w:r>
      <w:r>
        <w:rPr>
          <w:rFonts w:hint="eastAsia" w:ascii="仿宋_GB2312" w:hAnsi="仿宋_GB2312" w:eastAsia="仿宋_GB2312" w:cs="仿宋_GB2312"/>
          <w:sz w:val="32"/>
          <w:szCs w:val="32"/>
          <w:highlight w:val="none"/>
        </w:rPr>
        <w:t>提高农牧业综合生产能力，促进粮食增产、农牧业增效和农牧民增收为目标，重点鼓励和扶持以粮食生产为主、经营规模适度、经营效益稳定的示范家庭农场，通过有序流转土地、健全管理制度、应用先进技术、加强基础设施建设、开展标准化生产、发展农畜品初加工等，进一步提升生产经营水平，增强示范带动能力，推动小农户与现代农牧业发展有机衔接。</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二、总体原则</w:t>
      </w:r>
    </w:p>
    <w:p>
      <w:pPr>
        <w:spacing w:line="60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支持农牧业生产。实施项目的家庭农场要以从事大豆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玉米、水稻、小麦、马铃薯等主要粮食作物种植</w:t>
      </w:r>
      <w:r>
        <w:rPr>
          <w:rFonts w:hint="eastAsia" w:ascii="仿宋_GB2312" w:hAnsi="仿宋_GB2312" w:eastAsia="仿宋_GB2312" w:cs="仿宋_GB2312"/>
          <w:sz w:val="32"/>
          <w:szCs w:val="32"/>
          <w:highlight w:val="none"/>
          <w:lang w:val="en-US" w:eastAsia="zh-CN"/>
        </w:rPr>
        <w:t>为主业</w:t>
      </w:r>
      <w:r>
        <w:rPr>
          <w:rFonts w:hint="eastAsia" w:ascii="仿宋_GB2312" w:hAnsi="仿宋_GB2312" w:eastAsia="仿宋_GB2312" w:cs="仿宋_GB2312"/>
          <w:sz w:val="32"/>
          <w:szCs w:val="32"/>
          <w:highlight w:val="none"/>
        </w:rPr>
        <w:t>，逐步提升种养业综合生产能力。</w:t>
      </w:r>
    </w:p>
    <w:p>
      <w:pPr>
        <w:spacing w:line="60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坚持优中选优。在各类示范家庭农场中，选取管理制度健全、</w:t>
      </w:r>
      <w:r>
        <w:rPr>
          <w:rFonts w:hint="eastAsia" w:ascii="仿宋_GB2312" w:hAnsi="仿宋_GB2312" w:eastAsia="仿宋_GB2312" w:cs="仿宋_GB2312"/>
          <w:sz w:val="32"/>
          <w:szCs w:val="32"/>
          <w:highlight w:val="none"/>
          <w:lang w:eastAsia="zh-CN"/>
        </w:rPr>
        <w:t>财务制度完善、</w:t>
      </w:r>
      <w:r>
        <w:rPr>
          <w:rFonts w:hint="eastAsia" w:ascii="仿宋_GB2312" w:hAnsi="仿宋_GB2312" w:eastAsia="仿宋_GB2312" w:cs="仿宋_GB2312"/>
          <w:sz w:val="32"/>
          <w:szCs w:val="32"/>
          <w:highlight w:val="none"/>
        </w:rPr>
        <w:t>经营效益良好、生产方式先进、能示范带动小农户增收致富的家庭农牧场予以支持。</w:t>
      </w:r>
    </w:p>
    <w:p>
      <w:pPr>
        <w:spacing w:line="60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鼓励发展规模化标准化生产。重点支持家庭农场通过规范流转土地草牧场，引入现代农牧业经营理念，采用先进农牧业生产技术，开展农牧业标准化生产，发展农牧业适度规模经营。</w:t>
      </w:r>
    </w:p>
    <w:p>
      <w:pPr>
        <w:spacing w:line="600" w:lineRule="exact"/>
        <w:ind w:firstLine="640" w:firstLineChars="200"/>
        <w:rPr>
          <w:rFonts w:ascii="黑体" w:hAnsi="黑体" w:eastAsia="黑体"/>
          <w:color w:val="000000"/>
          <w:sz w:val="32"/>
          <w:szCs w:val="32"/>
        </w:rPr>
      </w:pPr>
      <w:r>
        <w:rPr>
          <w:rFonts w:hint="eastAsia" w:ascii="仿宋_GB2312" w:hAnsi="仿宋_GB2312" w:eastAsia="黑体"/>
          <w:color w:val="000000"/>
          <w:sz w:val="32"/>
          <w:szCs w:val="32"/>
          <w:lang w:eastAsia="zh-CN"/>
        </w:rPr>
        <w:t>三、</w:t>
      </w:r>
      <w:r>
        <w:rPr>
          <w:rFonts w:hint="eastAsia" w:ascii="黑体" w:hAnsi="黑体" w:eastAsia="黑体"/>
          <w:sz w:val="32"/>
          <w:szCs w:val="32"/>
        </w:rPr>
        <w:t>实施内容及资金用途</w:t>
      </w:r>
    </w:p>
    <w:p>
      <w:pPr>
        <w:spacing w:line="60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）开展基础设施建设。支持家庭农牧场建设节水灌溉设施、农畜产品仓储保鲜设施和储草棚、晾台、农机具停放库（棚）等附属设施，购置农牧业生产设备等（享受国家农机购置补贴的，不得</w:t>
      </w:r>
      <w:r>
        <w:rPr>
          <w:rFonts w:hint="eastAsia" w:ascii="仿宋_GB2312" w:hAnsi="仿宋_GB2312" w:eastAsia="仿宋_GB2312" w:cs="仿宋_GB2312"/>
          <w:b w:val="0"/>
          <w:bCs w:val="0"/>
          <w:sz w:val="32"/>
          <w:szCs w:val="32"/>
          <w:lang w:val="en-US" w:eastAsia="zh-CN"/>
        </w:rPr>
        <w:t>使用</w:t>
      </w:r>
      <w:r>
        <w:rPr>
          <w:rFonts w:hint="eastAsia" w:ascii="仿宋_GB2312" w:hAnsi="仿宋_GB2312" w:eastAsia="仿宋_GB2312" w:cs="仿宋_GB2312"/>
          <w:b w:val="0"/>
          <w:bCs w:val="0"/>
          <w:sz w:val="32"/>
          <w:szCs w:val="32"/>
        </w:rPr>
        <w:t>本项目补助资金购置同类农机具）。补助资金主要用于家庭农场基础设施建设支出项目，包括材料费、设备安装费、施工机械使用费等相关支出。</w:t>
      </w:r>
    </w:p>
    <w:p>
      <w:pPr>
        <w:spacing w:line="600" w:lineRule="exact"/>
        <w:ind w:firstLine="68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kern w:val="0"/>
          <w:sz w:val="32"/>
          <w:szCs w:val="32"/>
          <w:lang w:val="en-US" w:eastAsia="zh-CN"/>
        </w:rPr>
        <w:t>2</w:t>
      </w:r>
      <w:r>
        <w:rPr>
          <w:rFonts w:hint="eastAsia" w:ascii="仿宋_GB2312" w:hAnsi="仿宋_GB2312" w:eastAsia="仿宋_GB2312" w:cs="仿宋_GB2312"/>
          <w:b w:val="0"/>
          <w:bCs w:val="0"/>
          <w:kern w:val="0"/>
          <w:sz w:val="32"/>
          <w:szCs w:val="32"/>
        </w:rPr>
        <w:t>）提升技术应用和生产经营能力。支持家庭农场改善生产条件,应用先进技术,</w:t>
      </w:r>
      <w:r>
        <w:rPr>
          <w:rFonts w:hint="eastAsia" w:ascii="仿宋_GB2312" w:hAnsi="仿宋_GB2312" w:eastAsia="仿宋_GB2312" w:cs="仿宋_GB2312"/>
          <w:b w:val="0"/>
          <w:bCs w:val="0"/>
          <w:sz w:val="32"/>
          <w:szCs w:val="32"/>
        </w:rPr>
        <w:t>建立生产销售记录和投入品进销记录等生产经营档案，</w:t>
      </w:r>
      <w:r>
        <w:rPr>
          <w:rFonts w:hint="eastAsia" w:ascii="仿宋_GB2312" w:hAnsi="仿宋_GB2312" w:eastAsia="仿宋_GB2312" w:cs="仿宋_GB2312"/>
          <w:b w:val="0"/>
          <w:bCs w:val="0"/>
          <w:kern w:val="0"/>
          <w:sz w:val="32"/>
          <w:szCs w:val="32"/>
        </w:rPr>
        <w:t>提升规模化、绿色化、标准化、品牌化、集约化生产能力,建设清选包装、烘干、冷藏等产地初加工设施设备,开展绿色特色优质农畜产品品牌创建，提高农畜产品质量水平和市场竞争力。</w:t>
      </w:r>
    </w:p>
    <w:p>
      <w:pPr>
        <w:pStyle w:val="7"/>
        <w:spacing w:line="600" w:lineRule="exact"/>
        <w:ind w:firstLine="640" w:firstLineChars="200"/>
        <w:rPr>
          <w:rFonts w:ascii="黑体" w:hAnsi="黑体" w:eastAsia="黑体"/>
          <w:sz w:val="32"/>
          <w:szCs w:val="32"/>
        </w:rPr>
      </w:pPr>
      <w:r>
        <w:rPr>
          <w:rFonts w:hint="eastAsia" w:ascii="黑体" w:hAnsi="黑体" w:eastAsia="黑体"/>
          <w:sz w:val="32"/>
          <w:szCs w:val="32"/>
        </w:rPr>
        <w:t>四、申报程序</w:t>
      </w:r>
    </w:p>
    <w:p>
      <w:pPr>
        <w:pStyle w:val="4"/>
        <w:spacing w:before="0" w:beforeAutospacing="0" w:after="0" w:afterAutospacing="0" w:line="600" w:lineRule="exact"/>
        <w:ind w:firstLine="640" w:firstLineChars="200"/>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1）项目申报。各乡镇综合保障推广中心按照申报项目的家庭农场提供的申报材料，对家庭农场实地考察评估，签署推荐意见，签字盖章后以正式文件上报旗农牧水利科技局。旗农牧水利科技局组织专家组，对乡镇综合保障推广中心推荐的家庭农场进行评审，并通过网络、电视、报刊等形式向社会公示。公示时间不少于7个工作日。经公示无异议后，向呼伦贝尔市农牧局报送支持家庭农场发展项目名单。</w:t>
      </w:r>
    </w:p>
    <w:p>
      <w:pPr>
        <w:pStyle w:val="4"/>
        <w:spacing w:before="0" w:beforeAutospacing="0" w:after="0" w:afterAutospacing="0" w:line="600" w:lineRule="exact"/>
        <w:ind w:firstLine="640" w:firstLineChars="200"/>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（2）项目实施。家庭农场申报的项目通过呼伦贝尔市和自治区批复后，按照项目申报内容组织实施。</w:t>
      </w:r>
    </w:p>
    <w:p>
      <w:pPr>
        <w:pStyle w:val="4"/>
        <w:spacing w:before="0" w:beforeAutospacing="0" w:after="0" w:afterAutospacing="0" w:line="600" w:lineRule="exact"/>
        <w:ind w:firstLine="640" w:firstLineChars="200"/>
        <w:rPr>
          <w:rFonts w:hint="eastAsia" w:ascii="仿宋_GB2312" w:hAnsi="仿宋_GB2312"/>
          <w:sz w:val="32"/>
          <w:szCs w:val="32"/>
          <w:shd w:val="clear" w:color="auto" w:fill="FFFFFF"/>
          <w:lang w:eastAsia="zh-CN"/>
        </w:rPr>
      </w:pPr>
      <w:r>
        <w:rPr>
          <w:rFonts w:hint="eastAsia" w:ascii="仿宋_GB2312"/>
          <w:sz w:val="32"/>
          <w:szCs w:val="32"/>
          <w:shd w:val="clear" w:color="auto" w:fill="FFFFFF"/>
          <w:lang w:eastAsia="zh-CN"/>
        </w:rPr>
        <w:t>（</w:t>
      </w:r>
      <w:r>
        <w:rPr>
          <w:rFonts w:hint="eastAsia" w:ascii="仿宋_GB2312" w:hAnsi="仿宋_GB2312" w:eastAsia="仿宋_GB2312" w:cs="仿宋_GB2312"/>
          <w:b w:val="0"/>
          <w:bCs w:val="0"/>
          <w:kern w:val="0"/>
          <w:sz w:val="32"/>
          <w:szCs w:val="32"/>
          <w:lang w:val="en-US" w:eastAsia="zh-CN" w:bidi="ar-SA"/>
        </w:rPr>
        <w:t>3）项目验收。项目完成后，家庭农场要组织开展项目自查，形成自查报告，上报乡镇，再由乡镇综合保障服务中心（农业办）进行复验，形成验收单和验收报告。</w:t>
      </w:r>
    </w:p>
    <w:p>
      <w:pPr>
        <w:pStyle w:val="4"/>
        <w:spacing w:before="0" w:beforeAutospacing="0" w:after="0" w:afterAutospacing="0" w:line="600" w:lineRule="exact"/>
        <w:ind w:firstLine="640" w:firstLineChars="200"/>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（4）项目补助。通过验收合格的，采取报账形式申请财政拨付补助资金；不合格的，暂不予拨付补助资金，提出限期整改意见，整改完成后，提出验收申请，验收合后再拨付补助资金。</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五、组织实施</w:t>
      </w:r>
    </w:p>
    <w:p>
      <w:pPr>
        <w:spacing w:line="60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）旗农牧水利科技局负责组织指导。</w:t>
      </w:r>
      <w:r>
        <w:rPr>
          <w:rFonts w:hint="eastAsia" w:ascii="仿宋_GB2312" w:hAnsi="仿宋_GB2312" w:eastAsia="仿宋_GB2312" w:cs="仿宋_GB2312"/>
          <w:b w:val="0"/>
          <w:bCs w:val="0"/>
          <w:sz w:val="32"/>
          <w:szCs w:val="32"/>
          <w:lang w:val="en-US" w:eastAsia="zh-CN"/>
        </w:rPr>
        <w:t>一是</w:t>
      </w:r>
      <w:r>
        <w:rPr>
          <w:rFonts w:hint="eastAsia" w:ascii="仿宋_GB2312" w:hAnsi="仿宋_GB2312" w:eastAsia="仿宋_GB2312" w:cs="仿宋_GB2312"/>
          <w:b w:val="0"/>
          <w:bCs w:val="0"/>
          <w:sz w:val="32"/>
          <w:szCs w:val="32"/>
        </w:rPr>
        <w:t>旗农牧水利科技局根据呼伦贝尔市下达的项目任务清单，制定全旗项目实施方案，明确项目实施内容、资金用途、操作程序、补助标准、补助对象、补助方式、监管措施、检查验收、绩效评价等内容。</w:t>
      </w:r>
      <w:r>
        <w:rPr>
          <w:rFonts w:hint="eastAsia" w:ascii="仿宋_GB2312" w:hAnsi="仿宋_GB2312" w:eastAsia="仿宋_GB2312" w:cs="仿宋_GB2312"/>
          <w:b w:val="0"/>
          <w:bCs w:val="0"/>
          <w:sz w:val="32"/>
          <w:szCs w:val="32"/>
          <w:lang w:val="en-US" w:eastAsia="zh-CN"/>
        </w:rPr>
        <w:t>二是</w:t>
      </w:r>
      <w:r>
        <w:rPr>
          <w:rFonts w:hint="eastAsia" w:ascii="仿宋_GB2312" w:hAnsi="仿宋_GB2312" w:eastAsia="仿宋_GB2312" w:cs="仿宋_GB2312"/>
          <w:b w:val="0"/>
          <w:bCs w:val="0"/>
          <w:sz w:val="32"/>
          <w:szCs w:val="32"/>
        </w:rPr>
        <w:t>组织专家对各乡镇推荐的扶持对象进行评审，对部分乡镇进行实地抽审，评审结果通过网络、电视、报刊等媒体统一向社会公示，公示时间不少于7个工作日，根据公示结果，批复实施项目。</w:t>
      </w:r>
      <w:r>
        <w:rPr>
          <w:rFonts w:hint="eastAsia" w:ascii="仿宋_GB2312" w:hAnsi="仿宋_GB2312" w:eastAsia="仿宋_GB2312" w:cs="仿宋_GB2312"/>
          <w:b w:val="0"/>
          <w:bCs w:val="0"/>
          <w:sz w:val="32"/>
          <w:szCs w:val="32"/>
          <w:lang w:val="en-US" w:eastAsia="zh-CN"/>
        </w:rPr>
        <w:t>三是</w:t>
      </w:r>
      <w:r>
        <w:rPr>
          <w:rFonts w:hint="eastAsia" w:ascii="仿宋_GB2312" w:hAnsi="仿宋_GB2312" w:eastAsia="仿宋_GB2312" w:cs="仿宋_GB2312"/>
          <w:b w:val="0"/>
          <w:bCs w:val="0"/>
          <w:sz w:val="32"/>
          <w:szCs w:val="32"/>
        </w:rPr>
        <w:t>做好监管指导，在项目实施过程中，进行中期检查，对发现的问题及时解决。项目完成后，对全旗项目实施整体情况开展绩效评价和工作总结。</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）各乡镇</w:t>
      </w:r>
      <w:r>
        <w:rPr>
          <w:rFonts w:hint="eastAsia" w:ascii="仿宋_GB2312" w:hAnsi="仿宋_GB2312" w:eastAsia="仿宋_GB2312" w:cs="仿宋_GB2312"/>
          <w:b w:val="0"/>
          <w:bCs w:val="0"/>
          <w:kern w:val="0"/>
          <w:sz w:val="32"/>
          <w:szCs w:val="32"/>
          <w:lang w:val="en-US" w:eastAsia="zh-CN" w:bidi="ar-SA"/>
        </w:rPr>
        <w:t>乡镇综合保障推广中心</w:t>
      </w:r>
      <w:r>
        <w:rPr>
          <w:rFonts w:hint="eastAsia" w:ascii="仿宋_GB2312" w:hAnsi="仿宋_GB2312" w:eastAsia="仿宋_GB2312" w:cs="仿宋_GB2312"/>
          <w:b w:val="0"/>
          <w:bCs w:val="0"/>
          <w:sz w:val="32"/>
          <w:szCs w:val="32"/>
        </w:rPr>
        <w:t>（农业办）负责项目组织实施。</w:t>
      </w:r>
      <w:r>
        <w:rPr>
          <w:rFonts w:hint="eastAsia" w:ascii="仿宋_GB2312" w:hAnsi="仿宋_GB2312" w:eastAsia="仿宋_GB2312" w:cs="仿宋_GB2312"/>
          <w:b w:val="0"/>
          <w:bCs w:val="0"/>
          <w:sz w:val="32"/>
          <w:szCs w:val="32"/>
          <w:lang w:val="en-US" w:eastAsia="zh-CN"/>
        </w:rPr>
        <w:t>一是</w:t>
      </w:r>
      <w:r>
        <w:rPr>
          <w:rFonts w:hint="eastAsia" w:ascii="仿宋_GB2312" w:hAnsi="仿宋_GB2312" w:eastAsia="仿宋_GB2312" w:cs="仿宋_GB2312"/>
          <w:b w:val="0"/>
          <w:bCs w:val="0"/>
          <w:sz w:val="32"/>
          <w:szCs w:val="32"/>
        </w:rPr>
        <w:t>根据呼伦贝尔市农牧局分配的任务清单和有关项目要求，向社会公布</w:t>
      </w:r>
      <w:r>
        <w:rPr>
          <w:rFonts w:hint="eastAsia" w:ascii="仿宋_GB2312" w:hAnsi="仿宋_GB2312" w:eastAsia="仿宋_GB2312" w:cs="仿宋_GB2312"/>
          <w:b w:val="0"/>
          <w:bCs w:val="0"/>
          <w:sz w:val="32"/>
          <w:szCs w:val="32"/>
          <w:lang w:val="en-US" w:eastAsia="zh-CN"/>
        </w:rPr>
        <w:t>项目政策</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组织引导</w:t>
      </w:r>
      <w:r>
        <w:rPr>
          <w:rFonts w:hint="eastAsia" w:ascii="仿宋_GB2312" w:hAnsi="仿宋_GB2312" w:eastAsia="仿宋_GB2312" w:cs="仿宋_GB2312"/>
          <w:b w:val="0"/>
          <w:bCs w:val="0"/>
          <w:sz w:val="32"/>
          <w:szCs w:val="32"/>
        </w:rPr>
        <w:t>符合条件的家庭农牧场进行申报，</w:t>
      </w:r>
      <w:r>
        <w:rPr>
          <w:rFonts w:hint="eastAsia" w:ascii="仿宋_GB2312" w:hAnsi="仿宋_GB2312" w:eastAsia="仿宋_GB2312" w:cs="仿宋_GB2312"/>
          <w:b w:val="0"/>
          <w:bCs w:val="0"/>
          <w:sz w:val="32"/>
          <w:szCs w:val="32"/>
          <w:lang w:val="en-US" w:eastAsia="zh-CN"/>
        </w:rPr>
        <w:t>对申报项目的家庭农牧场</w:t>
      </w:r>
      <w:r>
        <w:rPr>
          <w:rFonts w:hint="eastAsia" w:ascii="仿宋_GB2312" w:hAnsi="仿宋_GB2312" w:eastAsia="仿宋_GB2312" w:cs="仿宋_GB2312"/>
          <w:b w:val="0"/>
          <w:bCs w:val="0"/>
          <w:sz w:val="32"/>
          <w:szCs w:val="32"/>
        </w:rPr>
        <w:t>进行遴选审核，组织专家对申报项目的家庭农场进行实地考察、评审，评审结果通过网络、电视、报刊等媒体统一向社会公示，公示时间不少于7个工作日。根据公示结果，将初审合格的家庭农牧场名单上报旗农牧水利科技局，原则上按照1∶2的比例差额推荐扶持主体。</w:t>
      </w:r>
      <w:r>
        <w:rPr>
          <w:rFonts w:hint="eastAsia" w:ascii="仿宋_GB2312" w:hAnsi="仿宋_GB2312" w:eastAsia="仿宋_GB2312" w:cs="仿宋_GB2312"/>
          <w:b w:val="0"/>
          <w:bCs w:val="0"/>
          <w:sz w:val="32"/>
          <w:szCs w:val="32"/>
          <w:lang w:val="en-US" w:eastAsia="zh-CN"/>
        </w:rPr>
        <w:t>二是</w:t>
      </w:r>
      <w:r>
        <w:rPr>
          <w:rFonts w:hint="eastAsia" w:ascii="仿宋_GB2312" w:hAnsi="仿宋_GB2312" w:eastAsia="仿宋_GB2312" w:cs="仿宋_GB2312"/>
          <w:b w:val="0"/>
          <w:bCs w:val="0"/>
          <w:sz w:val="32"/>
          <w:szCs w:val="32"/>
        </w:rPr>
        <w:t>根据旗农牧水利科技局的批复，结合实际，制定乡镇项目实施方案，明确实施内容、资金用途、操作程序、补助标准、补助对象、补助方式、监管措施、检查验收、绩效评价等内容。三是</w:t>
      </w:r>
      <w:r>
        <w:rPr>
          <w:rFonts w:hint="eastAsia" w:ascii="仿宋_GB2312" w:hAnsi="仿宋_GB2312" w:eastAsia="仿宋_GB2312" w:cs="仿宋_GB2312"/>
          <w:b w:val="0"/>
          <w:bCs w:val="0"/>
          <w:kern w:val="0"/>
          <w:sz w:val="32"/>
          <w:szCs w:val="32"/>
          <w:lang w:val="en-US" w:eastAsia="zh-CN" w:bidi="ar-SA"/>
        </w:rPr>
        <w:t>乡镇综合保障推广中心</w:t>
      </w:r>
      <w:r>
        <w:rPr>
          <w:rFonts w:hint="eastAsia" w:ascii="仿宋_GB2312" w:hAnsi="仿宋_GB2312" w:eastAsia="仿宋_GB2312" w:cs="仿宋_GB2312"/>
          <w:b w:val="0"/>
          <w:bCs w:val="0"/>
          <w:sz w:val="32"/>
          <w:szCs w:val="32"/>
        </w:rPr>
        <w:t>承担项目实施的主体责任，负责抓好项目落实，指导承担项目的家庭农牧场细化项目实施内容，定期对项目实施情况进行跟踪检查，项目验收合格后，及时拨付资金，并对本地项目实施整体情况开展绩效评价和工作总结。</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六、支持范围及标准</w:t>
      </w:r>
    </w:p>
    <w:p>
      <w:pPr>
        <w:spacing w:line="60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）支持范围。重点支持旗县级以上示范家庭农牧场，同时，各</w:t>
      </w:r>
      <w:r>
        <w:rPr>
          <w:rFonts w:hint="eastAsia" w:ascii="仿宋_GB2312" w:hAnsi="仿宋_GB2312" w:eastAsia="仿宋_GB2312" w:cs="仿宋_GB2312"/>
          <w:b w:val="0"/>
          <w:bCs w:val="0"/>
          <w:sz w:val="32"/>
          <w:szCs w:val="32"/>
          <w:lang w:eastAsia="zh-CN"/>
        </w:rPr>
        <w:t>乡镇</w:t>
      </w:r>
      <w:r>
        <w:rPr>
          <w:rFonts w:hint="eastAsia" w:ascii="仿宋_GB2312" w:hAnsi="仿宋_GB2312" w:eastAsia="仿宋_GB2312" w:cs="仿宋_GB2312"/>
          <w:b w:val="0"/>
          <w:bCs w:val="0"/>
          <w:sz w:val="32"/>
          <w:szCs w:val="32"/>
        </w:rPr>
        <w:t>适当向贫困户倾斜。</w:t>
      </w:r>
    </w:p>
    <w:p>
      <w:pPr>
        <w:spacing w:line="60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）支持标准。每个家庭农牧场补助资金不超过10万元。2017年-2019年已享受项目补助的家庭农牧场，原则上不再享受同类项目补助</w:t>
      </w:r>
      <w:r>
        <w:rPr>
          <w:rFonts w:hint="eastAsia" w:ascii="仿宋_GB2312" w:hAnsi="仿宋_GB2312" w:eastAsia="仿宋_GB2312" w:cs="仿宋_GB2312"/>
          <w:b w:val="0"/>
          <w:bCs w:val="0"/>
          <w:color w:val="000000"/>
          <w:kern w:val="0"/>
          <w:sz w:val="32"/>
          <w:szCs w:val="32"/>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）支持方式。资金补助采取“先建设后补助”的方式，即家庭农场实施并完成所申报项目的建设内容后，经</w:t>
      </w:r>
      <w:r>
        <w:rPr>
          <w:rFonts w:hint="eastAsia" w:ascii="仿宋_GB2312" w:hAnsi="仿宋_GB2312" w:eastAsia="仿宋_GB2312" w:cs="仿宋_GB2312"/>
          <w:b w:val="0"/>
          <w:bCs w:val="0"/>
          <w:sz w:val="32"/>
          <w:szCs w:val="32"/>
          <w:lang w:eastAsia="zh-CN"/>
        </w:rPr>
        <w:t>乡镇综合保障推广中心（农业办）</w:t>
      </w:r>
      <w:r>
        <w:rPr>
          <w:rFonts w:hint="eastAsia" w:ascii="仿宋_GB2312" w:hAnsi="仿宋_GB2312" w:eastAsia="仿宋_GB2312" w:cs="仿宋_GB2312"/>
          <w:b w:val="0"/>
          <w:bCs w:val="0"/>
          <w:sz w:val="32"/>
          <w:szCs w:val="32"/>
        </w:rPr>
        <w:t>检查验收合格的，凭项目建设中产生的原始凭证、发票，以及支出明细决算等确定补助金额，</w:t>
      </w:r>
      <w:r>
        <w:rPr>
          <w:rFonts w:hint="eastAsia" w:ascii="仿宋_GB2312" w:hAnsi="仿宋_GB2312" w:eastAsia="仿宋_GB2312" w:cs="仿宋_GB2312"/>
          <w:b w:val="0"/>
          <w:bCs w:val="0"/>
          <w:sz w:val="32"/>
          <w:szCs w:val="32"/>
          <w:lang w:eastAsia="zh-CN"/>
        </w:rPr>
        <w:t>向旗农牧科技局提出申请，</w:t>
      </w:r>
      <w:r>
        <w:rPr>
          <w:rFonts w:hint="eastAsia" w:ascii="仿宋_GB2312" w:hAnsi="仿宋_GB2312" w:eastAsia="仿宋_GB2312" w:cs="仿宋_GB2312"/>
          <w:b w:val="0"/>
          <w:bCs w:val="0"/>
          <w:sz w:val="32"/>
          <w:szCs w:val="32"/>
        </w:rPr>
        <w:t>并通过“一卡通”支付补助资金。</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六、工作要求</w:t>
      </w:r>
    </w:p>
    <w:p>
      <w:pPr>
        <w:spacing w:line="60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）加强组织领导。各乡镇综合保障</w:t>
      </w:r>
      <w:r>
        <w:rPr>
          <w:rFonts w:hint="eastAsia" w:ascii="仿宋_GB2312" w:hAnsi="仿宋_GB2312" w:eastAsia="仿宋_GB2312" w:cs="仿宋_GB2312"/>
          <w:b w:val="0"/>
          <w:bCs w:val="0"/>
          <w:sz w:val="32"/>
          <w:szCs w:val="32"/>
          <w:lang w:val="en-US" w:eastAsia="zh-CN"/>
        </w:rPr>
        <w:t>推广中心</w:t>
      </w:r>
      <w:r>
        <w:rPr>
          <w:rFonts w:hint="eastAsia" w:ascii="仿宋_GB2312" w:hAnsi="仿宋_GB2312" w:eastAsia="仿宋_GB2312" w:cs="仿宋_GB2312"/>
          <w:b w:val="0"/>
          <w:bCs w:val="0"/>
          <w:sz w:val="32"/>
          <w:szCs w:val="32"/>
        </w:rPr>
        <w:t>（农业办）要高度重视，成立项目实施领导小组，明确具体负责</w:t>
      </w:r>
      <w:r>
        <w:rPr>
          <w:rFonts w:hint="eastAsia" w:ascii="仿宋_GB2312" w:hAnsi="仿宋_GB2312" w:eastAsia="仿宋_GB2312" w:cs="仿宋_GB2312"/>
          <w:b w:val="0"/>
          <w:bCs w:val="0"/>
          <w:sz w:val="32"/>
          <w:szCs w:val="32"/>
          <w:lang w:eastAsia="zh-CN"/>
        </w:rPr>
        <w:t>机构</w:t>
      </w:r>
      <w:r>
        <w:rPr>
          <w:rFonts w:hint="eastAsia" w:ascii="仿宋_GB2312" w:hAnsi="仿宋_GB2312" w:eastAsia="仿宋_GB2312" w:cs="仿宋_GB2312"/>
          <w:b w:val="0"/>
          <w:bCs w:val="0"/>
          <w:sz w:val="32"/>
          <w:szCs w:val="32"/>
        </w:rPr>
        <w:t>，建立相关工作机制，制定项目实施方案，明确工作目标任务、时间安排和工作措施，并督促抓好项目落实。</w:t>
      </w:r>
    </w:p>
    <w:p>
      <w:pPr>
        <w:spacing w:line="60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加强督促指导。在项目实施过程中，旗农牧水利科技局要加强对家庭农场项目监督指导力度，确保项目实施不走偏。乡镇综合保障推广服务中心要强化项目落实，确保具体工作有人抓、有人管，并通过新型农业经营主体信息直报系统及时报送相关补贴发放情况</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享受项目扶持的家庭农牧场要纳入新农直报系统和农业农村部家庭农牧场名录系统管理。</w:t>
      </w:r>
    </w:p>
    <w:p>
      <w:pPr>
        <w:widowControl/>
        <w:wordWrap w:val="0"/>
        <w:spacing w:line="600" w:lineRule="exact"/>
        <w:ind w:firstLine="482"/>
        <w:jc w:val="left"/>
        <w:rPr>
          <w:rFonts w:hint="eastAsia" w:ascii="仿宋_GB2312" w:hAnsi="仿宋_GB2312" w:eastAsia="仿宋_GB2312" w:cs="仿宋_GB2312"/>
          <w:b w:val="0"/>
          <w:bCs w:val="0"/>
          <w:color w:val="FF0000"/>
          <w:kern w:val="0"/>
          <w:sz w:val="32"/>
          <w:szCs w:val="32"/>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）规范资金管理。</w:t>
      </w:r>
      <w:r>
        <w:rPr>
          <w:rFonts w:hint="eastAsia" w:ascii="仿宋_GB2312" w:hAnsi="仿宋_GB2312" w:eastAsia="仿宋_GB2312" w:cs="仿宋_GB2312"/>
          <w:b w:val="0"/>
          <w:bCs w:val="0"/>
          <w:sz w:val="32"/>
          <w:szCs w:val="32"/>
          <w:lang w:val="en-US" w:eastAsia="zh-CN"/>
        </w:rPr>
        <w:t>农牧业部门要</w:t>
      </w:r>
      <w:r>
        <w:rPr>
          <w:rFonts w:hint="eastAsia" w:ascii="仿宋_GB2312" w:hAnsi="仿宋_GB2312" w:eastAsia="仿宋_GB2312" w:cs="仿宋_GB2312"/>
          <w:b w:val="0"/>
          <w:bCs w:val="0"/>
          <w:kern w:val="0"/>
          <w:sz w:val="32"/>
          <w:szCs w:val="32"/>
        </w:rPr>
        <w:t>加强对项目</w:t>
      </w:r>
      <w:r>
        <w:rPr>
          <w:rFonts w:hint="eastAsia" w:ascii="仿宋_GB2312" w:hAnsi="仿宋_GB2312" w:eastAsia="仿宋_GB2312" w:cs="仿宋_GB2312"/>
          <w:b w:val="0"/>
          <w:bCs w:val="0"/>
          <w:color w:val="000000"/>
          <w:kern w:val="0"/>
          <w:sz w:val="32"/>
          <w:szCs w:val="32"/>
        </w:rPr>
        <w:t>承担主体的跟踪指导，督促检查项目任务</w:t>
      </w:r>
      <w:r>
        <w:rPr>
          <w:rFonts w:hint="eastAsia" w:ascii="仿宋_GB2312" w:hAnsi="仿宋_GB2312" w:eastAsia="仿宋_GB2312" w:cs="仿宋_GB2312"/>
          <w:b w:val="0"/>
          <w:bCs w:val="0"/>
          <w:color w:val="000000"/>
          <w:sz w:val="32"/>
          <w:szCs w:val="32"/>
        </w:rPr>
        <w:t>完成情况，为财政部门按规定标准分配、审核拨付资金提供依据。项目验收合格后，与财政部门及时沟通、及时拨付资金。切实加强对项目资金使用情况的监督管理，发现问题及时纠正。项目资金不得用于兴建楼堂馆所、弥补预算支出缺口等与农牧业生产发展无关的支出。</w:t>
      </w:r>
    </w:p>
    <w:p>
      <w:pPr>
        <w:spacing w:line="60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）开展绩效评估。农牧部门要</w:t>
      </w:r>
      <w:r>
        <w:rPr>
          <w:rFonts w:hint="eastAsia" w:ascii="仿宋_GB2312" w:hAnsi="仿宋_GB2312" w:eastAsia="仿宋_GB2312" w:cs="仿宋_GB2312"/>
          <w:b w:val="0"/>
          <w:bCs w:val="0"/>
          <w:color w:val="000000"/>
          <w:kern w:val="0"/>
          <w:sz w:val="32"/>
          <w:szCs w:val="32"/>
        </w:rPr>
        <w:t>建立健全本级项目绩效评价机制，将项目实施情况、任务完成情况、资金使用管理情况等纳入指标体系，严格奖惩措施，全面评估、考核项目执行落实情况。</w:t>
      </w:r>
      <w:r>
        <w:rPr>
          <w:rFonts w:hint="eastAsia" w:ascii="仿宋_GB2312" w:hAnsi="仿宋_GB2312" w:eastAsia="仿宋_GB2312" w:cs="仿宋_GB2312"/>
          <w:b w:val="0"/>
          <w:bCs w:val="0"/>
          <w:sz w:val="32"/>
          <w:szCs w:val="32"/>
        </w:rPr>
        <w:t>旗农牧水利科技局将采取“双随机、一公开”方式，对项目实施情况进行抽查，开展绩效评价</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绩效评价结果作为下年度项目安排的重要依据。</w:t>
      </w:r>
    </w:p>
    <w:p>
      <w:pPr>
        <w:spacing w:line="60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）按时总结上报。项目完成后，</w:t>
      </w:r>
      <w:r>
        <w:rPr>
          <w:rFonts w:hint="eastAsia" w:ascii="仿宋_GB2312" w:hAnsi="仿宋_GB2312" w:eastAsia="仿宋_GB2312" w:cs="仿宋_GB2312"/>
          <w:b w:val="0"/>
          <w:bCs w:val="0"/>
          <w:sz w:val="32"/>
          <w:szCs w:val="32"/>
          <w:lang w:eastAsia="zh-CN"/>
        </w:rPr>
        <w:t>各乡镇</w:t>
      </w:r>
      <w:r>
        <w:rPr>
          <w:rFonts w:hint="eastAsia" w:ascii="仿宋_GB2312" w:hAnsi="仿宋_GB2312" w:eastAsia="仿宋_GB2312" w:cs="仿宋_GB2312"/>
          <w:b w:val="0"/>
          <w:bCs w:val="0"/>
          <w:sz w:val="32"/>
          <w:szCs w:val="32"/>
        </w:rPr>
        <w:t>要及时进行绩效评价，并对项目实施情况进行全面总结，</w:t>
      </w:r>
      <w:r>
        <w:rPr>
          <w:rFonts w:hint="eastAsia" w:ascii="仿宋_GB2312" w:hAnsi="仿宋_GB2312" w:eastAsia="仿宋_GB2312" w:cs="仿宋_GB2312"/>
          <w:b w:val="0"/>
          <w:bCs w:val="0"/>
          <w:sz w:val="32"/>
          <w:szCs w:val="32"/>
          <w:lang w:eastAsia="zh-CN"/>
        </w:rPr>
        <w:t>并</w:t>
      </w:r>
      <w:r>
        <w:rPr>
          <w:rFonts w:hint="eastAsia" w:ascii="仿宋_GB2312" w:hAnsi="仿宋_GB2312" w:eastAsia="仿宋_GB2312" w:cs="仿宋_GB2312"/>
          <w:b w:val="0"/>
          <w:bCs w:val="0"/>
          <w:sz w:val="32"/>
          <w:szCs w:val="32"/>
        </w:rPr>
        <w:t>前将绩效评价报告、项目总结报送市农牧局。同时，要做好典型案例选送工作，每个旗市区报送2-3个家庭农牧场典型材料，每个附图片不少于3张，每张图片不小于2000kb，典型材料于发送至</w:t>
      </w:r>
      <w:r>
        <w:rPr>
          <w:rFonts w:hint="eastAsia" w:ascii="仿宋_GB2312" w:hAnsi="仿宋_GB2312" w:eastAsia="仿宋_GB2312" w:cs="仿宋_GB2312"/>
          <w:b w:val="0"/>
          <w:bCs w:val="0"/>
          <w:sz w:val="32"/>
          <w:szCs w:val="32"/>
          <w:lang w:val="en-US" w:eastAsia="zh-CN"/>
        </w:rPr>
        <w:t>elcnjz</w:t>
      </w: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val="en-US" w:eastAsia="zh-CN"/>
        </w:rPr>
        <w:t>63</w:t>
      </w:r>
      <w:r>
        <w:rPr>
          <w:rFonts w:hint="eastAsia" w:ascii="仿宋_GB2312" w:hAnsi="仿宋_GB2312" w:eastAsia="仿宋_GB2312" w:cs="仿宋_GB2312"/>
          <w:b w:val="0"/>
          <w:bCs w:val="0"/>
          <w:sz w:val="32"/>
          <w:szCs w:val="32"/>
        </w:rPr>
        <w:t>.com。</w:t>
      </w:r>
    </w:p>
    <w:p>
      <w:pPr>
        <w:spacing w:line="60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联 系 人：</w:t>
      </w:r>
      <w:r>
        <w:rPr>
          <w:rFonts w:hint="eastAsia" w:ascii="仿宋_GB2312" w:hAnsi="仿宋_GB2312" w:eastAsia="仿宋_GB2312" w:cs="仿宋_GB2312"/>
          <w:b w:val="0"/>
          <w:bCs w:val="0"/>
          <w:sz w:val="32"/>
          <w:szCs w:val="32"/>
          <w:lang w:eastAsia="zh-CN"/>
        </w:rPr>
        <w:t>张宏来</w:t>
      </w:r>
      <w:r>
        <w:rPr>
          <w:rFonts w:hint="eastAsia" w:ascii="仿宋_GB2312" w:hAnsi="仿宋_GB2312" w:eastAsia="仿宋_GB2312" w:cs="仿宋_GB2312"/>
          <w:b w:val="0"/>
          <w:bCs w:val="0"/>
          <w:sz w:val="32"/>
          <w:szCs w:val="32"/>
          <w:lang w:val="en-US" w:eastAsia="zh-CN"/>
        </w:rPr>
        <w:t xml:space="preserve"> 孙丹</w:t>
      </w:r>
    </w:p>
    <w:p>
      <w:pPr>
        <w:spacing w:line="60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电    话：</w:t>
      </w:r>
      <w:r>
        <w:rPr>
          <w:rFonts w:hint="eastAsia" w:ascii="仿宋_GB2312" w:hAnsi="仿宋_GB2312" w:eastAsia="仿宋_GB2312" w:cs="仿宋_GB2312"/>
          <w:b w:val="0"/>
          <w:bCs w:val="0"/>
          <w:sz w:val="32"/>
          <w:szCs w:val="32"/>
          <w:lang w:val="en-US" w:eastAsia="zh-CN"/>
        </w:rPr>
        <w:t>5638045</w:t>
      </w:r>
      <w:r>
        <w:rPr>
          <w:rFonts w:hint="eastAsia" w:ascii="仿宋_GB2312" w:hAnsi="仿宋_GB2312" w:eastAsia="仿宋_GB2312" w:cs="仿宋_GB2312"/>
          <w:b w:val="0"/>
          <w:bCs w:val="0"/>
          <w:sz w:val="32"/>
          <w:szCs w:val="32"/>
        </w:rPr>
        <w:t xml:space="preserve"> </w:t>
      </w:r>
    </w:p>
    <w:p>
      <w:pPr>
        <w:spacing w:line="60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p>
    <w:p>
      <w:pPr>
        <w:spacing w:line="600" w:lineRule="exact"/>
        <w:ind w:firstLine="640" w:firstLineChars="200"/>
        <w:rPr>
          <w:rFonts w:hint="eastAsia"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1：家庭农场项目申报书（提纲）</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2：支持家庭农场项目统计汇总表</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3：承担项目的家庭农场基本情况表</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4：支持家庭农场项目绩效评价表</w:t>
      </w:r>
    </w:p>
    <w:p>
      <w:pPr>
        <w:spacing w:line="560" w:lineRule="exact"/>
        <w:ind w:firstLine="1280" w:firstLineChars="4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5：2020年中央财政扶持家庭农场发展项目资金分配表</w:t>
      </w:r>
    </w:p>
    <w:p>
      <w:pPr>
        <w:spacing w:line="600" w:lineRule="exact"/>
        <w:ind w:firstLine="640" w:firstLineChars="200"/>
        <w:rPr>
          <w:rFonts w:hint="eastAsia" w:ascii="仿宋_GB2312" w:hAnsi="仿宋_GB2312"/>
          <w:sz w:val="32"/>
          <w:szCs w:val="32"/>
        </w:rPr>
      </w:pPr>
      <w:r>
        <w:rPr>
          <w:rFonts w:ascii="仿宋_GB2312" w:hAnsi="仿宋_GB2312"/>
          <w:sz w:val="32"/>
          <w:szCs w:val="32"/>
        </w:rPr>
        <w:t xml:space="preserve">            </w:t>
      </w:r>
    </w:p>
    <w:p>
      <w:pPr>
        <w:spacing w:line="600" w:lineRule="exact"/>
        <w:ind w:firstLine="640" w:firstLineChars="200"/>
        <w:rPr>
          <w:rFonts w:ascii="仿宋_GB2312" w:hAnsi="仿宋_GB2312"/>
          <w:sz w:val="32"/>
          <w:szCs w:val="32"/>
        </w:rPr>
      </w:pPr>
      <w:r>
        <w:rPr>
          <w:rFonts w:ascii="仿宋_GB2312" w:hAnsi="仿宋_GB2312"/>
          <w:sz w:val="32"/>
          <w:szCs w:val="32"/>
        </w:rPr>
        <w:t xml:space="preserve"> </w:t>
      </w:r>
    </w:p>
    <w:p>
      <w:pPr>
        <w:spacing w:line="600" w:lineRule="exact"/>
        <w:ind w:firstLine="640" w:firstLineChars="200"/>
        <w:rPr>
          <w:rFonts w:ascii="仿宋_GB2312" w:hAnsi="仿宋_GB2312"/>
          <w:sz w:val="32"/>
          <w:szCs w:val="32"/>
        </w:rPr>
      </w:pPr>
      <w:r>
        <w:rPr>
          <w:rFonts w:ascii="仿宋_GB2312" w:hAnsi="仿宋_GB2312"/>
          <w:sz w:val="32"/>
          <w:szCs w:val="32"/>
        </w:rPr>
        <w:t xml:space="preserve"> </w:t>
      </w:r>
    </w:p>
    <w:p>
      <w:pPr>
        <w:pStyle w:val="7"/>
        <w:spacing w:line="600" w:lineRule="exact"/>
        <w:rPr>
          <w:sz w:val="32"/>
          <w:szCs w:val="32"/>
        </w:rPr>
      </w:pPr>
      <w:r>
        <w:rPr>
          <w:sz w:val="32"/>
          <w:szCs w:val="32"/>
        </w:rPr>
        <w:t xml:space="preserve"> </w:t>
      </w:r>
    </w:p>
    <w:p>
      <w:pPr>
        <w:pStyle w:val="7"/>
        <w:spacing w:line="600" w:lineRule="exact"/>
        <w:rPr>
          <w:sz w:val="32"/>
          <w:szCs w:val="32"/>
        </w:rPr>
      </w:pPr>
      <w:r>
        <w:rPr>
          <w:sz w:val="32"/>
          <w:szCs w:val="32"/>
        </w:rPr>
        <w:t xml:space="preserve"> </w:t>
      </w:r>
    </w:p>
    <w:p>
      <w:pPr>
        <w:pStyle w:val="7"/>
        <w:spacing w:line="600" w:lineRule="exact"/>
        <w:rPr>
          <w:sz w:val="32"/>
          <w:szCs w:val="32"/>
        </w:rPr>
      </w:pPr>
    </w:p>
    <w:p>
      <w:pPr>
        <w:pStyle w:val="7"/>
        <w:spacing w:line="600" w:lineRule="exact"/>
        <w:rPr>
          <w:sz w:val="32"/>
          <w:szCs w:val="32"/>
        </w:rPr>
      </w:pPr>
    </w:p>
    <w:p>
      <w:pPr>
        <w:pStyle w:val="7"/>
        <w:spacing w:line="600" w:lineRule="exact"/>
        <w:rPr>
          <w:sz w:val="32"/>
          <w:szCs w:val="32"/>
        </w:rPr>
      </w:pPr>
    </w:p>
    <w:p>
      <w:pPr>
        <w:pStyle w:val="7"/>
        <w:spacing w:line="600" w:lineRule="exact"/>
        <w:rPr>
          <w:sz w:val="32"/>
          <w:szCs w:val="32"/>
        </w:rPr>
      </w:pPr>
    </w:p>
    <w:p>
      <w:pPr>
        <w:pStyle w:val="7"/>
        <w:spacing w:line="600" w:lineRule="exact"/>
        <w:rPr>
          <w:sz w:val="32"/>
          <w:szCs w:val="32"/>
        </w:rPr>
      </w:pPr>
    </w:p>
    <w:p>
      <w:pPr>
        <w:pStyle w:val="7"/>
        <w:spacing w:line="600" w:lineRule="exact"/>
        <w:rPr>
          <w:sz w:val="32"/>
          <w:szCs w:val="32"/>
        </w:rPr>
      </w:pPr>
    </w:p>
    <w:p>
      <w:pPr>
        <w:pStyle w:val="7"/>
        <w:spacing w:line="600" w:lineRule="exact"/>
        <w:rPr>
          <w:sz w:val="32"/>
          <w:szCs w:val="32"/>
        </w:rPr>
      </w:pPr>
    </w:p>
    <w:p>
      <w:pPr>
        <w:pStyle w:val="7"/>
        <w:spacing w:line="600" w:lineRule="exact"/>
        <w:rPr>
          <w:sz w:val="32"/>
          <w:szCs w:val="32"/>
        </w:rPr>
      </w:pPr>
    </w:p>
    <w:p>
      <w:pPr>
        <w:pStyle w:val="7"/>
        <w:spacing w:line="600" w:lineRule="exact"/>
        <w:rPr>
          <w:sz w:val="32"/>
          <w:szCs w:val="32"/>
        </w:rPr>
      </w:pPr>
    </w:p>
    <w:p>
      <w:pPr>
        <w:pStyle w:val="7"/>
        <w:spacing w:line="600" w:lineRule="exact"/>
        <w:rPr>
          <w:sz w:val="32"/>
          <w:szCs w:val="32"/>
        </w:rPr>
      </w:pPr>
    </w:p>
    <w:p>
      <w:pPr>
        <w:pStyle w:val="7"/>
        <w:spacing w:line="600" w:lineRule="exact"/>
        <w:rPr>
          <w:sz w:val="32"/>
          <w:szCs w:val="32"/>
        </w:rPr>
      </w:pPr>
    </w:p>
    <w:p>
      <w:pPr>
        <w:pStyle w:val="7"/>
        <w:spacing w:line="600" w:lineRule="exact"/>
        <w:rPr>
          <w:sz w:val="32"/>
          <w:szCs w:val="32"/>
        </w:rPr>
      </w:pPr>
    </w:p>
    <w:p>
      <w:pPr>
        <w:pStyle w:val="7"/>
        <w:spacing w:line="600" w:lineRule="exact"/>
        <w:rPr>
          <w:sz w:val="32"/>
          <w:szCs w:val="32"/>
        </w:rPr>
      </w:pPr>
    </w:p>
    <w:p>
      <w:pPr>
        <w:pStyle w:val="7"/>
        <w:spacing w:line="600" w:lineRule="exact"/>
        <w:rPr>
          <w:sz w:val="32"/>
          <w:szCs w:val="32"/>
        </w:rPr>
      </w:pPr>
    </w:p>
    <w:p>
      <w:pPr>
        <w:pageBreakBefore w:val="0"/>
        <w:kinsoku/>
        <w:overflowPunct/>
        <w:topLinePunct w:val="0"/>
        <w:bidi w:val="0"/>
        <w:snapToGrid/>
        <w:spacing w:line="600" w:lineRule="exact"/>
        <w:textAlignment w:val="auto"/>
        <w:rPr>
          <w:rFonts w:hint="eastAsia" w:ascii="方正小标宋简体" w:hAnsi="方正小标宋简体" w:eastAsia="黑体" w:cs="方正小标宋简体"/>
          <w:sz w:val="44"/>
          <w:szCs w:val="44"/>
          <w:lang w:eastAsia="zh-CN"/>
        </w:rPr>
      </w:pPr>
      <w:r>
        <w:rPr>
          <w:sz w:val="32"/>
          <w:szCs w:val="32"/>
        </w:rPr>
        <w:t xml:space="preserve"> </w:t>
      </w:r>
      <w:r>
        <w:rPr>
          <w:rFonts w:hint="eastAsia" w:ascii="黑体" w:hAnsi="黑体" w:eastAsia="黑体" w:cs="黑体"/>
          <w:sz w:val="32"/>
          <w:szCs w:val="32"/>
        </w:rPr>
        <w:t>附件</w:t>
      </w:r>
      <w:r>
        <w:rPr>
          <w:rFonts w:hint="eastAsia" w:ascii="黑体" w:hAnsi="黑体" w:eastAsia="黑体" w:cs="黑体"/>
          <w:sz w:val="32"/>
          <w:szCs w:val="32"/>
          <w:lang w:val="en-US" w:eastAsia="zh-CN"/>
        </w:rPr>
        <w:t>1</w:t>
      </w:r>
      <w:r>
        <w:rPr>
          <w:rFonts w:hint="eastAsia" w:ascii="黑体" w:hAnsi="黑体" w:eastAsia="黑体" w:cs="黑体"/>
          <w:sz w:val="32"/>
          <w:szCs w:val="32"/>
        </w:rPr>
        <w:t>:</w:t>
      </w:r>
    </w:p>
    <w:p>
      <w:pPr>
        <w:pStyle w:val="7"/>
        <w:pageBreakBefore w:val="0"/>
        <w:kinsoku/>
        <w:overflowPunct/>
        <w:topLinePunct w:val="0"/>
        <w:bidi w:val="0"/>
        <w:snapToGrid/>
        <w:spacing w:line="6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家庭农场项目申报书（提纲）</w:t>
      </w:r>
    </w:p>
    <w:p>
      <w:pPr>
        <w:pStyle w:val="7"/>
        <w:pageBreakBefore w:val="0"/>
        <w:kinsoku/>
        <w:overflowPunct/>
        <w:topLinePunct w:val="0"/>
        <w:bidi w:val="0"/>
        <w:snapToGrid/>
        <w:spacing w:line="600" w:lineRule="exact"/>
        <w:ind w:firstLine="640" w:firstLineChars="200"/>
        <w:textAlignment w:val="auto"/>
        <w:rPr>
          <w:sz w:val="32"/>
          <w:szCs w:val="32"/>
        </w:rPr>
      </w:pPr>
      <w:r>
        <w:rPr>
          <w:rFonts w:hint="eastAsia" w:ascii="黑体" w:hAnsi="黑体" w:eastAsia="黑体" w:cs="黑体"/>
          <w:sz w:val="32"/>
          <w:szCs w:val="32"/>
        </w:rPr>
        <w:t>第一章 家庭农场基本情况（总论）</w:t>
      </w:r>
    </w:p>
    <w:p>
      <w:pPr>
        <w:pStyle w:val="7"/>
        <w:pageBreakBefore w:val="0"/>
        <w:kinsoku/>
        <w:overflowPunct/>
        <w:topLinePunct w:val="0"/>
        <w:bidi w:val="0"/>
        <w:snapToGrid/>
        <w:spacing w:line="600" w:lineRule="exact"/>
        <w:ind w:firstLine="643" w:firstLineChars="200"/>
        <w:textAlignment w:val="auto"/>
        <w:rPr>
          <w:sz w:val="32"/>
          <w:szCs w:val="32"/>
        </w:rPr>
      </w:pPr>
      <w:r>
        <w:rPr>
          <w:rFonts w:hint="eastAsia" w:ascii="楷体" w:hAnsi="楷体" w:eastAsia="楷体" w:cs="楷体"/>
          <w:b/>
          <w:bCs/>
          <w:sz w:val="32"/>
          <w:szCs w:val="32"/>
        </w:rPr>
        <w:t>（一）家庭农场概况。</w:t>
      </w:r>
      <w:r>
        <w:rPr>
          <w:rFonts w:hint="eastAsia"/>
          <w:sz w:val="32"/>
          <w:szCs w:val="32"/>
        </w:rPr>
        <w:t>包括农牧场名称；所属旗市区、乡镇、村；家庭成员基本情况（经营者名称、人口数、劳动力人口、学历技能、职业等）；家庭承包经营土地草原面积、流转土地草场面积及年限；家庭年收入情况；接受相应的农牧业技能培训情况。</w:t>
      </w:r>
    </w:p>
    <w:p>
      <w:pPr>
        <w:pStyle w:val="7"/>
        <w:pageBreakBefore w:val="0"/>
        <w:kinsoku/>
        <w:overflowPunct/>
        <w:topLinePunct w:val="0"/>
        <w:bidi w:val="0"/>
        <w:snapToGrid/>
        <w:spacing w:line="600" w:lineRule="exact"/>
        <w:ind w:firstLine="643" w:firstLineChars="200"/>
        <w:textAlignment w:val="auto"/>
        <w:rPr>
          <w:sz w:val="32"/>
          <w:szCs w:val="32"/>
        </w:rPr>
      </w:pPr>
      <w:r>
        <w:rPr>
          <w:rFonts w:hint="eastAsia" w:ascii="楷体" w:hAnsi="楷体" w:eastAsia="楷体" w:cs="楷体"/>
          <w:b/>
          <w:bCs/>
          <w:sz w:val="32"/>
          <w:szCs w:val="32"/>
        </w:rPr>
        <w:t>（二）家庭农场运营状况。</w:t>
      </w:r>
      <w:r>
        <w:rPr>
          <w:rFonts w:hint="eastAsia"/>
          <w:sz w:val="32"/>
          <w:szCs w:val="32"/>
        </w:rPr>
        <w:t>包括主要经营种类、具体经营规模；是否注册登记、登记时间、是否拥有注册商标品牌、“三品一标”；农机、圈舍等基础设施情况；家庭经营农业总额收入、盈利情况；常年雇工数量；财务管理等制度建设情况。</w:t>
      </w:r>
    </w:p>
    <w:p>
      <w:pPr>
        <w:pStyle w:val="7"/>
        <w:pageBreakBefore w:val="0"/>
        <w:kinsoku/>
        <w:overflowPunct/>
        <w:topLinePunct w:val="0"/>
        <w:bidi w:val="0"/>
        <w:snapToGrid/>
        <w:spacing w:line="60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（三）以前年度各类财政资金对家庭农场的扶持情况</w:t>
      </w:r>
    </w:p>
    <w:p>
      <w:pPr>
        <w:pStyle w:val="7"/>
        <w:pageBreakBefore w:val="0"/>
        <w:kinsoku/>
        <w:overflowPunct/>
        <w:topLinePunct w:val="0"/>
        <w:bidi w:val="0"/>
        <w:snapToGrid/>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第二章 项目立项背景</w:t>
      </w:r>
    </w:p>
    <w:p>
      <w:pPr>
        <w:pStyle w:val="7"/>
        <w:pageBreakBefore w:val="0"/>
        <w:kinsoku/>
        <w:overflowPunct/>
        <w:topLinePunct w:val="0"/>
        <w:bidi w:val="0"/>
        <w:snapToGrid/>
        <w:spacing w:line="60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（一）必要性分析</w:t>
      </w:r>
    </w:p>
    <w:p>
      <w:pPr>
        <w:pStyle w:val="7"/>
        <w:pageBreakBefore w:val="0"/>
        <w:kinsoku/>
        <w:overflowPunct/>
        <w:topLinePunct w:val="0"/>
        <w:bidi w:val="0"/>
        <w:snapToGrid/>
        <w:spacing w:line="600" w:lineRule="exact"/>
        <w:ind w:firstLine="640" w:firstLineChars="200"/>
        <w:textAlignment w:val="auto"/>
        <w:rPr>
          <w:sz w:val="32"/>
          <w:szCs w:val="32"/>
        </w:rPr>
      </w:pPr>
      <w:r>
        <w:rPr>
          <w:rFonts w:hint="eastAsia"/>
          <w:sz w:val="32"/>
          <w:szCs w:val="32"/>
        </w:rPr>
        <w:t>主要阐述项目对家庭农场发展、增收等方面的必要性。</w:t>
      </w:r>
    </w:p>
    <w:p>
      <w:pPr>
        <w:pStyle w:val="7"/>
        <w:pageBreakBefore w:val="0"/>
        <w:kinsoku/>
        <w:overflowPunct/>
        <w:topLinePunct w:val="0"/>
        <w:bidi w:val="0"/>
        <w:snapToGrid/>
        <w:spacing w:line="60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（二）优势分析</w:t>
      </w:r>
    </w:p>
    <w:p>
      <w:pPr>
        <w:pStyle w:val="7"/>
        <w:pageBreakBefore w:val="0"/>
        <w:kinsoku/>
        <w:overflowPunct/>
        <w:topLinePunct w:val="0"/>
        <w:bidi w:val="0"/>
        <w:snapToGrid/>
        <w:spacing w:line="600" w:lineRule="exact"/>
        <w:ind w:firstLine="640" w:firstLineChars="200"/>
        <w:textAlignment w:val="auto"/>
        <w:rPr>
          <w:sz w:val="32"/>
          <w:szCs w:val="32"/>
        </w:rPr>
      </w:pPr>
      <w:r>
        <w:rPr>
          <w:rFonts w:hint="eastAsia"/>
          <w:sz w:val="32"/>
          <w:szCs w:val="32"/>
        </w:rPr>
        <w:t>实施项目的技术、资源、政策等方面优势。</w:t>
      </w:r>
    </w:p>
    <w:p>
      <w:pPr>
        <w:pStyle w:val="7"/>
        <w:pageBreakBefore w:val="0"/>
        <w:kinsoku/>
        <w:overflowPunct/>
        <w:topLinePunct w:val="0"/>
        <w:bidi w:val="0"/>
        <w:snapToGrid/>
        <w:spacing w:line="60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（三）市场分析</w:t>
      </w:r>
    </w:p>
    <w:p>
      <w:pPr>
        <w:pStyle w:val="7"/>
        <w:pageBreakBefore w:val="0"/>
        <w:kinsoku/>
        <w:overflowPunct/>
        <w:topLinePunct w:val="0"/>
        <w:bidi w:val="0"/>
        <w:snapToGrid/>
        <w:spacing w:line="600" w:lineRule="exact"/>
        <w:ind w:firstLine="640" w:firstLineChars="200"/>
        <w:textAlignment w:val="auto"/>
        <w:rPr>
          <w:sz w:val="32"/>
          <w:szCs w:val="32"/>
        </w:rPr>
      </w:pPr>
      <w:r>
        <w:rPr>
          <w:rFonts w:hint="eastAsia"/>
          <w:sz w:val="32"/>
          <w:szCs w:val="32"/>
        </w:rPr>
        <w:t>项目产品（服务）的市场前景预测及风险分析。</w:t>
      </w:r>
    </w:p>
    <w:p>
      <w:pPr>
        <w:pStyle w:val="7"/>
        <w:pageBreakBefore w:val="0"/>
        <w:kinsoku/>
        <w:overflowPunct/>
        <w:topLinePunct w:val="0"/>
        <w:bidi w:val="0"/>
        <w:snapToGrid/>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第三章 项目目标</w:t>
      </w:r>
    </w:p>
    <w:p>
      <w:pPr>
        <w:pStyle w:val="7"/>
        <w:pageBreakBefore w:val="0"/>
        <w:kinsoku/>
        <w:overflowPunct/>
        <w:topLinePunct w:val="0"/>
        <w:bidi w:val="0"/>
        <w:snapToGrid/>
        <w:spacing w:line="600" w:lineRule="exact"/>
        <w:ind w:firstLine="640" w:firstLineChars="200"/>
        <w:textAlignment w:val="auto"/>
        <w:rPr>
          <w:sz w:val="32"/>
          <w:szCs w:val="32"/>
        </w:rPr>
      </w:pPr>
      <w:r>
        <w:rPr>
          <w:rFonts w:hint="eastAsia"/>
          <w:sz w:val="32"/>
          <w:szCs w:val="32"/>
        </w:rPr>
        <w:t>说明项目建设的具体成果目标，以及预计成效。若项目为在现有基础上的扩建、改建项目，应说明现有生产能力及新增生产规模。</w:t>
      </w:r>
    </w:p>
    <w:p>
      <w:pPr>
        <w:pStyle w:val="7"/>
        <w:pageBreakBefore w:val="0"/>
        <w:kinsoku/>
        <w:overflowPunct/>
        <w:topLinePunct w:val="0"/>
        <w:bidi w:val="0"/>
        <w:snapToGrid/>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第四章 项目建设方案</w:t>
      </w:r>
    </w:p>
    <w:p>
      <w:pPr>
        <w:pStyle w:val="7"/>
        <w:pageBreakBefore w:val="0"/>
        <w:kinsoku/>
        <w:overflowPunct/>
        <w:topLinePunct w:val="0"/>
        <w:bidi w:val="0"/>
        <w:snapToGrid/>
        <w:spacing w:line="60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（一）主要建设内容</w:t>
      </w:r>
    </w:p>
    <w:p>
      <w:pPr>
        <w:pStyle w:val="7"/>
        <w:pageBreakBefore w:val="0"/>
        <w:kinsoku/>
        <w:overflowPunct/>
        <w:topLinePunct w:val="0"/>
        <w:bidi w:val="0"/>
        <w:snapToGrid/>
        <w:spacing w:line="600" w:lineRule="exact"/>
        <w:ind w:firstLine="640" w:firstLineChars="200"/>
        <w:textAlignment w:val="auto"/>
        <w:rPr>
          <w:sz w:val="32"/>
          <w:szCs w:val="32"/>
        </w:rPr>
      </w:pPr>
      <w:r>
        <w:rPr>
          <w:rFonts w:hint="eastAsia"/>
          <w:sz w:val="32"/>
          <w:szCs w:val="32"/>
        </w:rPr>
        <w:t>包括建设地点、技术路线（农艺措施）及流程、设备购置（详细说明设备名称、型号、数量、价格）、设施建设（详细说明生产设施、辅助设施等各类设施任务名称、类型、数量、价格等）、科技措施（详细说明新品种、新技术包括新工艺、新材料）的来源，先进性及技术引进、示范方案，技术培训方案等。</w:t>
      </w:r>
    </w:p>
    <w:p>
      <w:pPr>
        <w:pStyle w:val="7"/>
        <w:pageBreakBefore w:val="0"/>
        <w:kinsoku/>
        <w:overflowPunct/>
        <w:topLinePunct w:val="0"/>
        <w:bidi w:val="0"/>
        <w:snapToGrid/>
        <w:spacing w:line="60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（二）主要技术参数</w:t>
      </w:r>
    </w:p>
    <w:p>
      <w:pPr>
        <w:pStyle w:val="7"/>
        <w:pageBreakBefore w:val="0"/>
        <w:kinsoku/>
        <w:overflowPunct/>
        <w:topLinePunct w:val="0"/>
        <w:bidi w:val="0"/>
        <w:snapToGrid/>
        <w:spacing w:line="600" w:lineRule="exact"/>
        <w:ind w:firstLine="643" w:firstLineChars="200"/>
        <w:textAlignment w:val="auto"/>
        <w:rPr>
          <w:sz w:val="32"/>
          <w:szCs w:val="32"/>
        </w:rPr>
      </w:pPr>
      <w:r>
        <w:rPr>
          <w:rFonts w:hint="eastAsia" w:ascii="楷体" w:hAnsi="楷体" w:eastAsia="楷体" w:cs="楷体"/>
          <w:b/>
          <w:bCs/>
          <w:sz w:val="32"/>
          <w:szCs w:val="32"/>
        </w:rPr>
        <w:t>（三）项目涉及的相关环保措施。</w:t>
      </w:r>
      <w:r>
        <w:rPr>
          <w:rFonts w:hint="eastAsia"/>
          <w:sz w:val="32"/>
          <w:szCs w:val="32"/>
        </w:rPr>
        <w:t>包括养殖项目污染物处理等措施、加工项目废弃物处理等措施等。</w:t>
      </w:r>
    </w:p>
    <w:p>
      <w:pPr>
        <w:pStyle w:val="7"/>
        <w:pageBreakBefore w:val="0"/>
        <w:kinsoku/>
        <w:overflowPunct/>
        <w:topLinePunct w:val="0"/>
        <w:bidi w:val="0"/>
        <w:snapToGrid/>
        <w:spacing w:line="600" w:lineRule="exact"/>
        <w:ind w:firstLine="643" w:firstLineChars="200"/>
        <w:textAlignment w:val="auto"/>
        <w:rPr>
          <w:sz w:val="32"/>
          <w:szCs w:val="32"/>
        </w:rPr>
      </w:pPr>
      <w:r>
        <w:rPr>
          <w:rFonts w:hint="eastAsia" w:ascii="楷体" w:hAnsi="楷体" w:eastAsia="楷体" w:cs="楷体"/>
          <w:b/>
          <w:bCs/>
          <w:sz w:val="32"/>
          <w:szCs w:val="32"/>
        </w:rPr>
        <w:t>（四）项目组织与管理。</w:t>
      </w:r>
      <w:r>
        <w:rPr>
          <w:rFonts w:hint="eastAsia"/>
          <w:sz w:val="32"/>
          <w:szCs w:val="32"/>
        </w:rPr>
        <w:t>包括建设期机构设置及职责、运营期机构设置及人员配备、进度安排、管理措施、分别说明建设阶段和项目竣工投产后的管理措施等。</w:t>
      </w:r>
    </w:p>
    <w:p>
      <w:pPr>
        <w:pStyle w:val="7"/>
        <w:pageBreakBefore w:val="0"/>
        <w:kinsoku/>
        <w:overflowPunct/>
        <w:topLinePunct w:val="0"/>
        <w:bidi w:val="0"/>
        <w:snapToGrid/>
        <w:spacing w:line="600" w:lineRule="exact"/>
        <w:ind w:firstLine="640" w:firstLineChars="200"/>
        <w:textAlignment w:val="auto"/>
        <w:rPr>
          <w:sz w:val="32"/>
          <w:szCs w:val="32"/>
        </w:rPr>
      </w:pPr>
      <w:r>
        <w:rPr>
          <w:rFonts w:hint="eastAsia" w:ascii="黑体" w:hAnsi="黑体" w:eastAsia="黑体" w:cs="黑体"/>
          <w:sz w:val="32"/>
          <w:szCs w:val="32"/>
        </w:rPr>
        <w:t>第五章 投资估算与资金来源</w:t>
      </w:r>
    </w:p>
    <w:p>
      <w:pPr>
        <w:pStyle w:val="7"/>
        <w:pageBreakBefore w:val="0"/>
        <w:kinsoku/>
        <w:overflowPunct/>
        <w:topLinePunct w:val="0"/>
        <w:bidi w:val="0"/>
        <w:snapToGrid/>
        <w:spacing w:line="600" w:lineRule="exact"/>
        <w:ind w:firstLine="643" w:firstLineChars="200"/>
        <w:textAlignment w:val="auto"/>
        <w:rPr>
          <w:sz w:val="32"/>
          <w:szCs w:val="32"/>
        </w:rPr>
      </w:pPr>
      <w:r>
        <w:rPr>
          <w:rFonts w:hint="eastAsia" w:ascii="楷体" w:hAnsi="楷体" w:eastAsia="楷体" w:cs="楷体"/>
          <w:b/>
          <w:bCs/>
          <w:sz w:val="32"/>
          <w:szCs w:val="32"/>
        </w:rPr>
        <w:t>（一）总投资估算。</w:t>
      </w:r>
      <w:r>
        <w:rPr>
          <w:rFonts w:hint="eastAsia"/>
          <w:sz w:val="32"/>
          <w:szCs w:val="32"/>
        </w:rPr>
        <w:t>包括建设投资、建设期利息、流动资金及分建设内容的投资估算。</w:t>
      </w:r>
    </w:p>
    <w:p>
      <w:pPr>
        <w:pStyle w:val="7"/>
        <w:pageBreakBefore w:val="0"/>
        <w:kinsoku/>
        <w:overflowPunct/>
        <w:topLinePunct w:val="0"/>
        <w:bidi w:val="0"/>
        <w:snapToGrid/>
        <w:spacing w:line="600" w:lineRule="exact"/>
        <w:ind w:firstLine="643" w:firstLineChars="200"/>
        <w:textAlignment w:val="auto"/>
        <w:rPr>
          <w:sz w:val="32"/>
          <w:szCs w:val="32"/>
        </w:rPr>
      </w:pPr>
      <w:r>
        <w:rPr>
          <w:rFonts w:hint="eastAsia" w:ascii="楷体" w:hAnsi="楷体" w:eastAsia="楷体" w:cs="楷体"/>
          <w:b/>
          <w:bCs/>
          <w:sz w:val="32"/>
          <w:szCs w:val="32"/>
        </w:rPr>
        <w:t>（二）资金来源。</w:t>
      </w:r>
      <w:r>
        <w:rPr>
          <w:rFonts w:hint="eastAsia"/>
          <w:sz w:val="32"/>
          <w:szCs w:val="32"/>
        </w:rPr>
        <w:t>包括中央财政资金、地方财政配套资金、自筹资金及来源、银行贷款及筹措和其它资金。</w:t>
      </w:r>
    </w:p>
    <w:p>
      <w:pPr>
        <w:pStyle w:val="7"/>
        <w:pageBreakBefore w:val="0"/>
        <w:kinsoku/>
        <w:overflowPunct/>
        <w:topLinePunct w:val="0"/>
        <w:bidi w:val="0"/>
        <w:snapToGrid/>
        <w:spacing w:line="600" w:lineRule="exact"/>
        <w:ind w:firstLine="643" w:firstLineChars="200"/>
        <w:textAlignment w:val="auto"/>
        <w:rPr>
          <w:sz w:val="32"/>
          <w:szCs w:val="32"/>
        </w:rPr>
      </w:pPr>
      <w:r>
        <w:rPr>
          <w:rFonts w:hint="eastAsia" w:ascii="楷体" w:hAnsi="楷体" w:eastAsia="楷体" w:cs="楷体"/>
          <w:b/>
          <w:bCs/>
          <w:sz w:val="32"/>
          <w:szCs w:val="32"/>
        </w:rPr>
        <w:t>（三）财政补助资金使用和管理。</w:t>
      </w:r>
      <w:r>
        <w:rPr>
          <w:rFonts w:hint="eastAsia"/>
          <w:sz w:val="32"/>
          <w:szCs w:val="32"/>
        </w:rPr>
        <w:t>包括财政补助资金主要支持的环节、财政补助资金的管理。</w:t>
      </w:r>
    </w:p>
    <w:p>
      <w:pPr>
        <w:pStyle w:val="7"/>
        <w:pageBreakBefore w:val="0"/>
        <w:kinsoku/>
        <w:overflowPunct/>
        <w:topLinePunct w:val="0"/>
        <w:bidi w:val="0"/>
        <w:snapToGrid/>
        <w:spacing w:line="60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（四）自筹资金的使用和管理</w:t>
      </w:r>
    </w:p>
    <w:p>
      <w:pPr>
        <w:pStyle w:val="7"/>
        <w:pageBreakBefore w:val="0"/>
        <w:kinsoku/>
        <w:overflowPunct/>
        <w:topLinePunct w:val="0"/>
        <w:bidi w:val="0"/>
        <w:snapToGrid/>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第六章 效益分析</w:t>
      </w:r>
    </w:p>
    <w:p>
      <w:pPr>
        <w:pStyle w:val="7"/>
        <w:pageBreakBefore w:val="0"/>
        <w:kinsoku/>
        <w:overflowPunct/>
        <w:topLinePunct w:val="0"/>
        <w:bidi w:val="0"/>
        <w:snapToGrid/>
        <w:spacing w:line="60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（一）经济效益</w:t>
      </w:r>
    </w:p>
    <w:p>
      <w:pPr>
        <w:pStyle w:val="7"/>
        <w:pageBreakBefore w:val="0"/>
        <w:kinsoku/>
        <w:overflowPunct/>
        <w:topLinePunct w:val="0"/>
        <w:bidi w:val="0"/>
        <w:snapToGrid/>
        <w:spacing w:line="60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（二）社会及生态效益</w:t>
      </w:r>
    </w:p>
    <w:p>
      <w:pPr>
        <w:pStyle w:val="7"/>
        <w:pageBreakBefore w:val="0"/>
        <w:kinsoku/>
        <w:overflowPunct/>
        <w:topLinePunct w:val="0"/>
        <w:bidi w:val="0"/>
        <w:snapToGrid/>
        <w:spacing w:line="600" w:lineRule="exact"/>
        <w:textAlignment w:val="auto"/>
        <w:rPr>
          <w:sz w:val="32"/>
          <w:szCs w:val="32"/>
        </w:rPr>
      </w:pPr>
    </w:p>
    <w:p>
      <w:pPr>
        <w:pStyle w:val="7"/>
        <w:pageBreakBefore w:val="0"/>
        <w:kinsoku/>
        <w:overflowPunct/>
        <w:topLinePunct w:val="0"/>
        <w:bidi w:val="0"/>
        <w:snapToGrid/>
        <w:spacing w:line="600" w:lineRule="exact"/>
        <w:textAlignment w:val="auto"/>
        <w:rPr>
          <w:sz w:val="32"/>
          <w:szCs w:val="32"/>
        </w:rPr>
        <w:sectPr>
          <w:footerReference r:id="rId3" w:type="default"/>
          <w:pgSz w:w="11906" w:h="16838"/>
          <w:pgMar w:top="2098" w:right="1531" w:bottom="1984" w:left="1531" w:header="851" w:footer="992" w:gutter="0"/>
          <w:pgNumType w:fmt="numberInDash"/>
          <w:cols w:space="720" w:num="1"/>
          <w:docGrid w:type="lines" w:linePitch="312" w:charSpace="0"/>
        </w:sectPr>
      </w:pPr>
    </w:p>
    <w:p>
      <w:pPr>
        <w:pageBreakBefore w:val="0"/>
        <w:kinsoku/>
        <w:overflowPunct/>
        <w:topLinePunct w:val="0"/>
        <w:bidi w:val="0"/>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r>
        <w:rPr>
          <w:rFonts w:hint="eastAsia" w:ascii="黑体" w:hAnsi="黑体" w:eastAsia="黑体" w:cs="黑体"/>
          <w:sz w:val="32"/>
          <w:szCs w:val="32"/>
        </w:rPr>
        <w:t>:</w:t>
      </w:r>
    </w:p>
    <w:p>
      <w:pPr>
        <w:pageBreakBefore w:val="0"/>
        <w:kinsoku/>
        <w:overflowPunct/>
        <w:topLinePunct w:val="0"/>
        <w:bidi w:val="0"/>
        <w:snapToGrid/>
        <w:spacing w:line="600" w:lineRule="exact"/>
        <w:jc w:val="center"/>
        <w:textAlignment w:val="auto"/>
        <w:rPr>
          <w:rFonts w:ascii="方正小标宋简体" w:hAnsi="黑体" w:eastAsia="方正小标宋简体"/>
          <w:sz w:val="44"/>
          <w:szCs w:val="44"/>
        </w:rPr>
      </w:pPr>
      <w:r>
        <w:rPr>
          <w:rFonts w:hint="eastAsia" w:ascii="方正小标宋简体" w:hAnsi="黑体" w:eastAsia="方正小标宋简体"/>
          <w:sz w:val="44"/>
          <w:szCs w:val="44"/>
        </w:rPr>
        <w:t>支持家庭农场发展项目统计汇总表</w:t>
      </w:r>
    </w:p>
    <w:p>
      <w:pPr>
        <w:pageBreakBefore w:val="0"/>
        <w:kinsoku/>
        <w:overflowPunct/>
        <w:topLinePunct w:val="0"/>
        <w:bidi w:val="0"/>
        <w:snapToGrid/>
        <w:spacing w:line="600" w:lineRule="exact"/>
        <w:ind w:firstLine="960" w:firstLineChars="300"/>
        <w:textAlignment w:val="auto"/>
        <w:rPr>
          <w:rFonts w:ascii="仿宋_GB2312" w:hAnsi="宋体" w:eastAsia="仿宋_GB2312"/>
          <w:sz w:val="32"/>
          <w:szCs w:val="32"/>
          <w:u w:val="single"/>
        </w:rPr>
      </w:pPr>
      <w:r>
        <w:rPr>
          <w:rFonts w:hint="eastAsia" w:ascii="仿宋_GB2312" w:hAnsi="宋体" w:eastAsia="仿宋_GB2312"/>
          <w:sz w:val="32"/>
          <w:szCs w:val="32"/>
          <w:lang w:eastAsia="zh-CN"/>
        </w:rPr>
        <w:t>旗县</w:t>
      </w:r>
      <w:r>
        <w:rPr>
          <w:rFonts w:hint="eastAsia" w:ascii="仿宋_GB2312" w:hAnsi="宋体" w:eastAsia="仿宋_GB2312"/>
          <w:sz w:val="32"/>
          <w:szCs w:val="32"/>
        </w:rPr>
        <w:t>：                                                            单位：个</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5"/>
        <w:gridCol w:w="2190"/>
        <w:gridCol w:w="2130"/>
        <w:gridCol w:w="2030"/>
        <w:gridCol w:w="1720"/>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exact"/>
          <w:jc w:val="center"/>
        </w:trPr>
        <w:tc>
          <w:tcPr>
            <w:tcW w:w="2545"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topLinePunct w:val="0"/>
              <w:bidi w:val="0"/>
              <w:snapToGrid/>
              <w:spacing w:line="600" w:lineRule="exact"/>
              <w:jc w:val="center"/>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乡镇</w:t>
            </w:r>
          </w:p>
        </w:tc>
        <w:tc>
          <w:tcPr>
            <w:tcW w:w="2190"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topLinePunct w:val="0"/>
              <w:bidi w:val="0"/>
              <w:snapToGrid/>
              <w:spacing w:line="600" w:lineRule="exact"/>
              <w:jc w:val="center"/>
              <w:textAlignment w:val="auto"/>
              <w:rPr>
                <w:rFonts w:ascii="仿宋_GB2312" w:hAnsi="宋体" w:eastAsia="仿宋_GB2312"/>
                <w:sz w:val="28"/>
                <w:szCs w:val="28"/>
              </w:rPr>
            </w:pPr>
            <w:r>
              <w:rPr>
                <w:rFonts w:hint="eastAsia" w:ascii="仿宋_GB2312" w:hAnsi="宋体" w:eastAsia="仿宋_GB2312"/>
                <w:sz w:val="28"/>
                <w:szCs w:val="28"/>
              </w:rPr>
              <w:t>自治区级示范家庭农牧场</w:t>
            </w:r>
          </w:p>
        </w:tc>
        <w:tc>
          <w:tcPr>
            <w:tcW w:w="213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bidi w:val="0"/>
              <w:snapToGrid/>
              <w:spacing w:line="600" w:lineRule="exact"/>
              <w:jc w:val="center"/>
              <w:textAlignment w:val="auto"/>
              <w:rPr>
                <w:rFonts w:ascii="仿宋_GB2312" w:hAnsi="宋体" w:eastAsia="仿宋_GB2312"/>
                <w:sz w:val="28"/>
                <w:szCs w:val="28"/>
              </w:rPr>
            </w:pPr>
            <w:r>
              <w:rPr>
                <w:rFonts w:hint="eastAsia" w:ascii="仿宋_GB2312" w:hAnsi="宋体" w:eastAsia="仿宋_GB2312"/>
                <w:sz w:val="28"/>
                <w:szCs w:val="28"/>
              </w:rPr>
              <w:t>市级示范家庭农牧场</w:t>
            </w:r>
          </w:p>
        </w:tc>
        <w:tc>
          <w:tcPr>
            <w:tcW w:w="203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bidi w:val="0"/>
              <w:snapToGrid/>
              <w:spacing w:line="600" w:lineRule="exact"/>
              <w:jc w:val="center"/>
              <w:textAlignment w:val="auto"/>
              <w:rPr>
                <w:rFonts w:ascii="仿宋_GB2312" w:hAnsi="宋体" w:eastAsia="仿宋_GB2312"/>
                <w:sz w:val="28"/>
                <w:szCs w:val="28"/>
              </w:rPr>
            </w:pPr>
            <w:r>
              <w:rPr>
                <w:rFonts w:hint="eastAsia" w:ascii="仿宋_GB2312" w:hAnsi="宋体" w:eastAsia="仿宋_GB2312"/>
                <w:sz w:val="28"/>
                <w:szCs w:val="28"/>
              </w:rPr>
              <w:t>旗市区级示范家庭农牧场</w:t>
            </w:r>
          </w:p>
        </w:tc>
        <w:tc>
          <w:tcPr>
            <w:tcW w:w="172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bidi w:val="0"/>
              <w:snapToGrid/>
              <w:spacing w:line="600" w:lineRule="exact"/>
              <w:jc w:val="center"/>
              <w:textAlignment w:val="auto"/>
              <w:rPr>
                <w:rFonts w:ascii="仿宋_GB2312" w:hAnsi="宋体" w:eastAsia="仿宋_GB2312"/>
                <w:sz w:val="28"/>
                <w:szCs w:val="28"/>
              </w:rPr>
            </w:pPr>
            <w:r>
              <w:rPr>
                <w:rFonts w:hint="eastAsia" w:ascii="仿宋_GB2312" w:hAnsi="宋体" w:eastAsia="仿宋_GB2312"/>
                <w:sz w:val="28"/>
                <w:szCs w:val="28"/>
              </w:rPr>
              <w:t>非示范家庭农牧场</w:t>
            </w:r>
          </w:p>
        </w:tc>
        <w:tc>
          <w:tcPr>
            <w:tcW w:w="1375"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topLinePunct w:val="0"/>
              <w:bidi w:val="0"/>
              <w:snapToGrid/>
              <w:spacing w:line="600" w:lineRule="exact"/>
              <w:jc w:val="center"/>
              <w:textAlignment w:val="auto"/>
              <w:rPr>
                <w:rFonts w:ascii="仿宋_GB2312" w:hAnsi="宋体" w:eastAsia="仿宋_GB2312"/>
                <w:sz w:val="28"/>
                <w:szCs w:val="28"/>
              </w:rPr>
            </w:pPr>
            <w:r>
              <w:rPr>
                <w:rFonts w:hint="eastAsia" w:ascii="仿宋_GB2312" w:hAnsi="宋体" w:eastAsia="仿宋_GB2312"/>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45"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topLinePunct w:val="0"/>
              <w:bidi w:val="0"/>
              <w:snapToGrid/>
              <w:spacing w:line="600" w:lineRule="exact"/>
              <w:jc w:val="center"/>
              <w:textAlignment w:val="auto"/>
              <w:rPr>
                <w:rFonts w:ascii="仿宋_GB2312" w:hAnsi="宋体" w:eastAsia="仿宋_GB2312"/>
                <w:sz w:val="32"/>
                <w:szCs w:val="32"/>
              </w:rPr>
            </w:pPr>
          </w:p>
        </w:tc>
        <w:tc>
          <w:tcPr>
            <w:tcW w:w="2190"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topLinePunct w:val="0"/>
              <w:bidi w:val="0"/>
              <w:snapToGrid/>
              <w:spacing w:line="600" w:lineRule="exact"/>
              <w:jc w:val="center"/>
              <w:textAlignment w:val="auto"/>
              <w:rPr>
                <w:rFonts w:ascii="仿宋_GB2312" w:hAnsi="宋体" w:eastAsia="仿宋_GB2312"/>
                <w:sz w:val="32"/>
                <w:szCs w:val="32"/>
              </w:rPr>
            </w:pPr>
          </w:p>
        </w:tc>
        <w:tc>
          <w:tcPr>
            <w:tcW w:w="213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bidi w:val="0"/>
              <w:snapToGrid/>
              <w:spacing w:line="600" w:lineRule="exact"/>
              <w:jc w:val="center"/>
              <w:textAlignment w:val="auto"/>
              <w:rPr>
                <w:rFonts w:ascii="仿宋_GB2312" w:hAnsi="宋体" w:eastAsia="仿宋_GB2312"/>
                <w:sz w:val="32"/>
                <w:szCs w:val="32"/>
              </w:rPr>
            </w:pPr>
          </w:p>
        </w:tc>
        <w:tc>
          <w:tcPr>
            <w:tcW w:w="203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bidi w:val="0"/>
              <w:snapToGrid/>
              <w:spacing w:line="600" w:lineRule="exact"/>
              <w:jc w:val="center"/>
              <w:textAlignment w:val="auto"/>
              <w:rPr>
                <w:rFonts w:ascii="仿宋_GB2312" w:hAnsi="宋体" w:eastAsia="仿宋_GB2312"/>
                <w:sz w:val="32"/>
                <w:szCs w:val="32"/>
              </w:rPr>
            </w:pPr>
          </w:p>
        </w:tc>
        <w:tc>
          <w:tcPr>
            <w:tcW w:w="172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bidi w:val="0"/>
              <w:snapToGrid/>
              <w:spacing w:line="600" w:lineRule="exact"/>
              <w:jc w:val="center"/>
              <w:textAlignment w:val="auto"/>
              <w:rPr>
                <w:rFonts w:ascii="仿宋_GB2312" w:hAnsi="宋体" w:eastAsia="仿宋_GB2312"/>
                <w:sz w:val="32"/>
                <w:szCs w:val="32"/>
              </w:rPr>
            </w:pPr>
          </w:p>
        </w:tc>
        <w:tc>
          <w:tcPr>
            <w:tcW w:w="1375"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topLinePunct w:val="0"/>
              <w:bidi w:val="0"/>
              <w:snapToGrid/>
              <w:spacing w:line="600" w:lineRule="exact"/>
              <w:jc w:val="center"/>
              <w:textAlignment w:val="auto"/>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45"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topLinePunct w:val="0"/>
              <w:bidi w:val="0"/>
              <w:snapToGrid/>
              <w:spacing w:line="600" w:lineRule="exact"/>
              <w:jc w:val="center"/>
              <w:textAlignment w:val="auto"/>
              <w:rPr>
                <w:rFonts w:ascii="仿宋_GB2312" w:hAnsi="宋体" w:eastAsia="仿宋_GB2312"/>
                <w:sz w:val="32"/>
                <w:szCs w:val="32"/>
              </w:rPr>
            </w:pPr>
          </w:p>
        </w:tc>
        <w:tc>
          <w:tcPr>
            <w:tcW w:w="2190"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topLinePunct w:val="0"/>
              <w:bidi w:val="0"/>
              <w:snapToGrid/>
              <w:spacing w:line="600" w:lineRule="exact"/>
              <w:jc w:val="center"/>
              <w:textAlignment w:val="auto"/>
              <w:rPr>
                <w:rFonts w:ascii="仿宋_GB2312" w:hAnsi="宋体" w:eastAsia="仿宋_GB2312"/>
                <w:sz w:val="32"/>
                <w:szCs w:val="32"/>
              </w:rPr>
            </w:pPr>
          </w:p>
        </w:tc>
        <w:tc>
          <w:tcPr>
            <w:tcW w:w="213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bidi w:val="0"/>
              <w:snapToGrid/>
              <w:spacing w:line="600" w:lineRule="exact"/>
              <w:jc w:val="center"/>
              <w:textAlignment w:val="auto"/>
              <w:rPr>
                <w:rFonts w:ascii="仿宋_GB2312" w:hAnsi="宋体" w:eastAsia="仿宋_GB2312"/>
                <w:sz w:val="32"/>
                <w:szCs w:val="32"/>
              </w:rPr>
            </w:pPr>
          </w:p>
        </w:tc>
        <w:tc>
          <w:tcPr>
            <w:tcW w:w="203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bidi w:val="0"/>
              <w:snapToGrid/>
              <w:spacing w:line="600" w:lineRule="exact"/>
              <w:jc w:val="center"/>
              <w:textAlignment w:val="auto"/>
              <w:rPr>
                <w:rFonts w:ascii="仿宋_GB2312" w:hAnsi="宋体" w:eastAsia="仿宋_GB2312"/>
                <w:sz w:val="32"/>
                <w:szCs w:val="32"/>
              </w:rPr>
            </w:pPr>
          </w:p>
        </w:tc>
        <w:tc>
          <w:tcPr>
            <w:tcW w:w="172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bidi w:val="0"/>
              <w:snapToGrid/>
              <w:spacing w:line="600" w:lineRule="exact"/>
              <w:jc w:val="center"/>
              <w:textAlignment w:val="auto"/>
              <w:rPr>
                <w:rFonts w:ascii="仿宋_GB2312" w:hAnsi="宋体" w:eastAsia="仿宋_GB2312"/>
                <w:sz w:val="32"/>
                <w:szCs w:val="32"/>
              </w:rPr>
            </w:pPr>
          </w:p>
        </w:tc>
        <w:tc>
          <w:tcPr>
            <w:tcW w:w="1375"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topLinePunct w:val="0"/>
              <w:bidi w:val="0"/>
              <w:snapToGrid/>
              <w:spacing w:line="600" w:lineRule="exact"/>
              <w:jc w:val="center"/>
              <w:textAlignment w:val="auto"/>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45"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topLinePunct w:val="0"/>
              <w:bidi w:val="0"/>
              <w:snapToGrid/>
              <w:spacing w:line="600" w:lineRule="exact"/>
              <w:jc w:val="center"/>
              <w:textAlignment w:val="auto"/>
              <w:rPr>
                <w:rFonts w:ascii="仿宋_GB2312" w:hAnsi="宋体" w:eastAsia="仿宋_GB2312"/>
                <w:sz w:val="32"/>
                <w:szCs w:val="32"/>
              </w:rPr>
            </w:pPr>
          </w:p>
        </w:tc>
        <w:tc>
          <w:tcPr>
            <w:tcW w:w="2190"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topLinePunct w:val="0"/>
              <w:bidi w:val="0"/>
              <w:snapToGrid/>
              <w:spacing w:line="600" w:lineRule="exact"/>
              <w:jc w:val="center"/>
              <w:textAlignment w:val="auto"/>
              <w:rPr>
                <w:rFonts w:ascii="仿宋_GB2312" w:hAnsi="宋体" w:eastAsia="仿宋_GB2312"/>
                <w:sz w:val="32"/>
                <w:szCs w:val="32"/>
              </w:rPr>
            </w:pPr>
          </w:p>
        </w:tc>
        <w:tc>
          <w:tcPr>
            <w:tcW w:w="213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bidi w:val="0"/>
              <w:snapToGrid/>
              <w:spacing w:line="600" w:lineRule="exact"/>
              <w:jc w:val="center"/>
              <w:textAlignment w:val="auto"/>
              <w:rPr>
                <w:rFonts w:ascii="仿宋_GB2312" w:hAnsi="宋体" w:eastAsia="仿宋_GB2312"/>
                <w:sz w:val="32"/>
                <w:szCs w:val="32"/>
              </w:rPr>
            </w:pPr>
          </w:p>
        </w:tc>
        <w:tc>
          <w:tcPr>
            <w:tcW w:w="203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bidi w:val="0"/>
              <w:snapToGrid/>
              <w:spacing w:line="600" w:lineRule="exact"/>
              <w:jc w:val="center"/>
              <w:textAlignment w:val="auto"/>
              <w:rPr>
                <w:rFonts w:ascii="仿宋_GB2312" w:hAnsi="宋体" w:eastAsia="仿宋_GB2312"/>
                <w:sz w:val="32"/>
                <w:szCs w:val="32"/>
              </w:rPr>
            </w:pPr>
          </w:p>
        </w:tc>
        <w:tc>
          <w:tcPr>
            <w:tcW w:w="172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bidi w:val="0"/>
              <w:snapToGrid/>
              <w:spacing w:line="600" w:lineRule="exact"/>
              <w:jc w:val="center"/>
              <w:textAlignment w:val="auto"/>
              <w:rPr>
                <w:rFonts w:ascii="仿宋_GB2312" w:hAnsi="宋体" w:eastAsia="仿宋_GB2312"/>
                <w:sz w:val="32"/>
                <w:szCs w:val="32"/>
              </w:rPr>
            </w:pPr>
          </w:p>
        </w:tc>
        <w:tc>
          <w:tcPr>
            <w:tcW w:w="1375"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topLinePunct w:val="0"/>
              <w:bidi w:val="0"/>
              <w:snapToGrid/>
              <w:spacing w:line="600" w:lineRule="exact"/>
              <w:jc w:val="center"/>
              <w:textAlignment w:val="auto"/>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45"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topLinePunct w:val="0"/>
              <w:bidi w:val="0"/>
              <w:snapToGrid/>
              <w:spacing w:line="600" w:lineRule="exact"/>
              <w:jc w:val="center"/>
              <w:textAlignment w:val="auto"/>
              <w:rPr>
                <w:rFonts w:ascii="仿宋_GB2312" w:hAnsi="宋体" w:eastAsia="仿宋_GB2312"/>
                <w:sz w:val="32"/>
                <w:szCs w:val="32"/>
              </w:rPr>
            </w:pPr>
          </w:p>
        </w:tc>
        <w:tc>
          <w:tcPr>
            <w:tcW w:w="2190"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topLinePunct w:val="0"/>
              <w:bidi w:val="0"/>
              <w:snapToGrid/>
              <w:spacing w:line="600" w:lineRule="exact"/>
              <w:jc w:val="center"/>
              <w:textAlignment w:val="auto"/>
              <w:rPr>
                <w:rFonts w:ascii="仿宋_GB2312" w:hAnsi="宋体" w:eastAsia="仿宋_GB2312"/>
                <w:sz w:val="32"/>
                <w:szCs w:val="32"/>
              </w:rPr>
            </w:pPr>
          </w:p>
        </w:tc>
        <w:tc>
          <w:tcPr>
            <w:tcW w:w="213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bidi w:val="0"/>
              <w:snapToGrid/>
              <w:spacing w:line="600" w:lineRule="exact"/>
              <w:jc w:val="center"/>
              <w:textAlignment w:val="auto"/>
              <w:rPr>
                <w:rFonts w:ascii="仿宋_GB2312" w:hAnsi="宋体" w:eastAsia="仿宋_GB2312"/>
                <w:sz w:val="32"/>
                <w:szCs w:val="32"/>
              </w:rPr>
            </w:pPr>
          </w:p>
        </w:tc>
        <w:tc>
          <w:tcPr>
            <w:tcW w:w="203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bidi w:val="0"/>
              <w:snapToGrid/>
              <w:spacing w:line="600" w:lineRule="exact"/>
              <w:jc w:val="center"/>
              <w:textAlignment w:val="auto"/>
              <w:rPr>
                <w:rFonts w:ascii="仿宋_GB2312" w:hAnsi="宋体" w:eastAsia="仿宋_GB2312"/>
                <w:sz w:val="32"/>
                <w:szCs w:val="32"/>
              </w:rPr>
            </w:pPr>
          </w:p>
        </w:tc>
        <w:tc>
          <w:tcPr>
            <w:tcW w:w="172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bidi w:val="0"/>
              <w:snapToGrid/>
              <w:spacing w:line="600" w:lineRule="exact"/>
              <w:jc w:val="center"/>
              <w:textAlignment w:val="auto"/>
              <w:rPr>
                <w:rFonts w:ascii="仿宋_GB2312" w:hAnsi="宋体" w:eastAsia="仿宋_GB2312"/>
                <w:sz w:val="32"/>
                <w:szCs w:val="32"/>
              </w:rPr>
            </w:pPr>
          </w:p>
        </w:tc>
        <w:tc>
          <w:tcPr>
            <w:tcW w:w="1375"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topLinePunct w:val="0"/>
              <w:bidi w:val="0"/>
              <w:snapToGrid/>
              <w:spacing w:line="600" w:lineRule="exact"/>
              <w:jc w:val="center"/>
              <w:textAlignment w:val="auto"/>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45"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topLinePunct w:val="0"/>
              <w:bidi w:val="0"/>
              <w:snapToGrid/>
              <w:spacing w:line="600" w:lineRule="exact"/>
              <w:jc w:val="center"/>
              <w:textAlignment w:val="auto"/>
              <w:rPr>
                <w:rFonts w:ascii="仿宋_GB2312" w:hAnsi="宋体" w:eastAsia="仿宋_GB2312"/>
                <w:sz w:val="32"/>
                <w:szCs w:val="32"/>
              </w:rPr>
            </w:pPr>
          </w:p>
        </w:tc>
        <w:tc>
          <w:tcPr>
            <w:tcW w:w="2190"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topLinePunct w:val="0"/>
              <w:bidi w:val="0"/>
              <w:snapToGrid/>
              <w:spacing w:line="600" w:lineRule="exact"/>
              <w:jc w:val="center"/>
              <w:textAlignment w:val="auto"/>
              <w:rPr>
                <w:rFonts w:ascii="仿宋_GB2312" w:hAnsi="宋体" w:eastAsia="仿宋_GB2312"/>
                <w:sz w:val="32"/>
                <w:szCs w:val="32"/>
              </w:rPr>
            </w:pPr>
          </w:p>
        </w:tc>
        <w:tc>
          <w:tcPr>
            <w:tcW w:w="213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bidi w:val="0"/>
              <w:snapToGrid/>
              <w:spacing w:line="600" w:lineRule="exact"/>
              <w:jc w:val="center"/>
              <w:textAlignment w:val="auto"/>
              <w:rPr>
                <w:rFonts w:ascii="仿宋_GB2312" w:hAnsi="宋体" w:eastAsia="仿宋_GB2312"/>
                <w:sz w:val="32"/>
                <w:szCs w:val="32"/>
              </w:rPr>
            </w:pPr>
          </w:p>
        </w:tc>
        <w:tc>
          <w:tcPr>
            <w:tcW w:w="203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bidi w:val="0"/>
              <w:snapToGrid/>
              <w:spacing w:line="600" w:lineRule="exact"/>
              <w:jc w:val="center"/>
              <w:textAlignment w:val="auto"/>
              <w:rPr>
                <w:rFonts w:ascii="仿宋_GB2312" w:hAnsi="宋体" w:eastAsia="仿宋_GB2312"/>
                <w:sz w:val="32"/>
                <w:szCs w:val="32"/>
              </w:rPr>
            </w:pPr>
          </w:p>
        </w:tc>
        <w:tc>
          <w:tcPr>
            <w:tcW w:w="172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bidi w:val="0"/>
              <w:snapToGrid/>
              <w:spacing w:line="600" w:lineRule="exact"/>
              <w:jc w:val="center"/>
              <w:textAlignment w:val="auto"/>
              <w:rPr>
                <w:rFonts w:ascii="仿宋_GB2312" w:hAnsi="宋体" w:eastAsia="仿宋_GB2312"/>
                <w:sz w:val="32"/>
                <w:szCs w:val="32"/>
              </w:rPr>
            </w:pPr>
          </w:p>
        </w:tc>
        <w:tc>
          <w:tcPr>
            <w:tcW w:w="1375"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topLinePunct w:val="0"/>
              <w:bidi w:val="0"/>
              <w:snapToGrid/>
              <w:spacing w:line="600" w:lineRule="exact"/>
              <w:jc w:val="center"/>
              <w:textAlignment w:val="auto"/>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45"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topLinePunct w:val="0"/>
              <w:bidi w:val="0"/>
              <w:snapToGrid/>
              <w:spacing w:line="600" w:lineRule="exact"/>
              <w:jc w:val="center"/>
              <w:textAlignment w:val="auto"/>
              <w:rPr>
                <w:rFonts w:ascii="仿宋_GB2312" w:hAnsi="宋体" w:eastAsia="仿宋_GB2312"/>
                <w:sz w:val="32"/>
                <w:szCs w:val="32"/>
              </w:rPr>
            </w:pPr>
          </w:p>
        </w:tc>
        <w:tc>
          <w:tcPr>
            <w:tcW w:w="2190"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topLinePunct w:val="0"/>
              <w:bidi w:val="0"/>
              <w:snapToGrid/>
              <w:spacing w:line="600" w:lineRule="exact"/>
              <w:jc w:val="center"/>
              <w:textAlignment w:val="auto"/>
              <w:rPr>
                <w:rFonts w:ascii="仿宋_GB2312" w:hAnsi="宋体" w:eastAsia="仿宋_GB2312"/>
                <w:sz w:val="32"/>
                <w:szCs w:val="32"/>
              </w:rPr>
            </w:pPr>
          </w:p>
        </w:tc>
        <w:tc>
          <w:tcPr>
            <w:tcW w:w="213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bidi w:val="0"/>
              <w:snapToGrid/>
              <w:spacing w:line="600" w:lineRule="exact"/>
              <w:jc w:val="center"/>
              <w:textAlignment w:val="auto"/>
              <w:rPr>
                <w:rFonts w:ascii="仿宋_GB2312" w:hAnsi="宋体" w:eastAsia="仿宋_GB2312"/>
                <w:sz w:val="32"/>
                <w:szCs w:val="32"/>
              </w:rPr>
            </w:pPr>
          </w:p>
        </w:tc>
        <w:tc>
          <w:tcPr>
            <w:tcW w:w="203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bidi w:val="0"/>
              <w:snapToGrid/>
              <w:spacing w:line="600" w:lineRule="exact"/>
              <w:jc w:val="center"/>
              <w:textAlignment w:val="auto"/>
              <w:rPr>
                <w:rFonts w:ascii="仿宋_GB2312" w:hAnsi="宋体" w:eastAsia="仿宋_GB2312"/>
                <w:sz w:val="32"/>
                <w:szCs w:val="32"/>
              </w:rPr>
            </w:pPr>
          </w:p>
        </w:tc>
        <w:tc>
          <w:tcPr>
            <w:tcW w:w="172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bidi w:val="0"/>
              <w:snapToGrid/>
              <w:spacing w:line="600" w:lineRule="exact"/>
              <w:jc w:val="center"/>
              <w:textAlignment w:val="auto"/>
              <w:rPr>
                <w:rFonts w:ascii="仿宋_GB2312" w:hAnsi="宋体" w:eastAsia="仿宋_GB2312"/>
                <w:sz w:val="32"/>
                <w:szCs w:val="32"/>
              </w:rPr>
            </w:pPr>
          </w:p>
        </w:tc>
        <w:tc>
          <w:tcPr>
            <w:tcW w:w="1375"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topLinePunct w:val="0"/>
              <w:bidi w:val="0"/>
              <w:snapToGrid/>
              <w:spacing w:line="600" w:lineRule="exact"/>
              <w:jc w:val="center"/>
              <w:textAlignment w:val="auto"/>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45"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topLinePunct w:val="0"/>
              <w:bidi w:val="0"/>
              <w:snapToGrid/>
              <w:spacing w:line="600" w:lineRule="exact"/>
              <w:jc w:val="center"/>
              <w:textAlignment w:val="auto"/>
              <w:rPr>
                <w:rFonts w:ascii="仿宋_GB2312" w:hAnsi="宋体" w:eastAsia="仿宋_GB2312"/>
                <w:sz w:val="32"/>
                <w:szCs w:val="32"/>
              </w:rPr>
            </w:pPr>
          </w:p>
        </w:tc>
        <w:tc>
          <w:tcPr>
            <w:tcW w:w="2190"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topLinePunct w:val="0"/>
              <w:bidi w:val="0"/>
              <w:snapToGrid/>
              <w:spacing w:line="600" w:lineRule="exact"/>
              <w:jc w:val="center"/>
              <w:textAlignment w:val="auto"/>
              <w:rPr>
                <w:rFonts w:ascii="仿宋_GB2312" w:hAnsi="宋体" w:eastAsia="仿宋_GB2312"/>
                <w:sz w:val="32"/>
                <w:szCs w:val="32"/>
              </w:rPr>
            </w:pPr>
          </w:p>
        </w:tc>
        <w:tc>
          <w:tcPr>
            <w:tcW w:w="213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bidi w:val="0"/>
              <w:snapToGrid/>
              <w:spacing w:line="600" w:lineRule="exact"/>
              <w:jc w:val="center"/>
              <w:textAlignment w:val="auto"/>
              <w:rPr>
                <w:rFonts w:ascii="仿宋_GB2312" w:hAnsi="宋体" w:eastAsia="仿宋_GB2312"/>
                <w:sz w:val="32"/>
                <w:szCs w:val="32"/>
              </w:rPr>
            </w:pPr>
          </w:p>
        </w:tc>
        <w:tc>
          <w:tcPr>
            <w:tcW w:w="203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bidi w:val="0"/>
              <w:snapToGrid/>
              <w:spacing w:line="600" w:lineRule="exact"/>
              <w:jc w:val="center"/>
              <w:textAlignment w:val="auto"/>
              <w:rPr>
                <w:rFonts w:ascii="仿宋_GB2312" w:hAnsi="宋体" w:eastAsia="仿宋_GB2312"/>
                <w:sz w:val="32"/>
                <w:szCs w:val="32"/>
              </w:rPr>
            </w:pPr>
          </w:p>
        </w:tc>
        <w:tc>
          <w:tcPr>
            <w:tcW w:w="172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bidi w:val="0"/>
              <w:snapToGrid/>
              <w:spacing w:line="600" w:lineRule="exact"/>
              <w:jc w:val="center"/>
              <w:textAlignment w:val="auto"/>
              <w:rPr>
                <w:rFonts w:ascii="仿宋_GB2312" w:hAnsi="宋体" w:eastAsia="仿宋_GB2312"/>
                <w:sz w:val="32"/>
                <w:szCs w:val="32"/>
              </w:rPr>
            </w:pPr>
          </w:p>
        </w:tc>
        <w:tc>
          <w:tcPr>
            <w:tcW w:w="1375"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topLinePunct w:val="0"/>
              <w:bidi w:val="0"/>
              <w:snapToGrid/>
              <w:spacing w:line="600" w:lineRule="exact"/>
              <w:jc w:val="center"/>
              <w:textAlignment w:val="auto"/>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45"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topLinePunct w:val="0"/>
              <w:bidi w:val="0"/>
              <w:snapToGrid/>
              <w:spacing w:line="600" w:lineRule="exact"/>
              <w:jc w:val="center"/>
              <w:textAlignment w:val="auto"/>
              <w:rPr>
                <w:rFonts w:ascii="仿宋_GB2312" w:hAnsi="宋体" w:eastAsia="仿宋_GB2312"/>
                <w:sz w:val="32"/>
                <w:szCs w:val="32"/>
              </w:rPr>
            </w:pPr>
            <w:r>
              <w:rPr>
                <w:rFonts w:hint="eastAsia" w:ascii="仿宋_GB2312" w:hAnsi="宋体" w:eastAsia="仿宋_GB2312"/>
                <w:sz w:val="32"/>
                <w:szCs w:val="32"/>
              </w:rPr>
              <w:t>合计</w:t>
            </w:r>
          </w:p>
        </w:tc>
        <w:tc>
          <w:tcPr>
            <w:tcW w:w="2190"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topLinePunct w:val="0"/>
              <w:bidi w:val="0"/>
              <w:snapToGrid/>
              <w:spacing w:line="600" w:lineRule="exact"/>
              <w:jc w:val="center"/>
              <w:textAlignment w:val="auto"/>
              <w:rPr>
                <w:rFonts w:ascii="仿宋_GB2312" w:hAnsi="宋体" w:eastAsia="仿宋_GB2312"/>
                <w:sz w:val="32"/>
                <w:szCs w:val="32"/>
              </w:rPr>
            </w:pPr>
          </w:p>
        </w:tc>
        <w:tc>
          <w:tcPr>
            <w:tcW w:w="213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bidi w:val="0"/>
              <w:snapToGrid/>
              <w:spacing w:line="600" w:lineRule="exact"/>
              <w:jc w:val="center"/>
              <w:textAlignment w:val="auto"/>
              <w:rPr>
                <w:rFonts w:ascii="仿宋_GB2312" w:hAnsi="宋体" w:eastAsia="仿宋_GB2312"/>
                <w:sz w:val="32"/>
                <w:szCs w:val="32"/>
              </w:rPr>
            </w:pPr>
          </w:p>
        </w:tc>
        <w:tc>
          <w:tcPr>
            <w:tcW w:w="203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bidi w:val="0"/>
              <w:snapToGrid/>
              <w:spacing w:line="600" w:lineRule="exact"/>
              <w:jc w:val="center"/>
              <w:textAlignment w:val="auto"/>
              <w:rPr>
                <w:rFonts w:ascii="仿宋_GB2312" w:hAnsi="宋体" w:eastAsia="仿宋_GB2312"/>
                <w:sz w:val="32"/>
                <w:szCs w:val="32"/>
              </w:rPr>
            </w:pPr>
          </w:p>
        </w:tc>
        <w:tc>
          <w:tcPr>
            <w:tcW w:w="172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bidi w:val="0"/>
              <w:snapToGrid/>
              <w:spacing w:line="600" w:lineRule="exact"/>
              <w:jc w:val="center"/>
              <w:textAlignment w:val="auto"/>
              <w:rPr>
                <w:rFonts w:ascii="仿宋_GB2312" w:hAnsi="宋体" w:eastAsia="仿宋_GB2312"/>
                <w:sz w:val="32"/>
                <w:szCs w:val="32"/>
              </w:rPr>
            </w:pPr>
          </w:p>
        </w:tc>
        <w:tc>
          <w:tcPr>
            <w:tcW w:w="1375"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topLinePunct w:val="0"/>
              <w:bidi w:val="0"/>
              <w:snapToGrid/>
              <w:spacing w:line="600" w:lineRule="exact"/>
              <w:jc w:val="center"/>
              <w:textAlignment w:val="auto"/>
              <w:rPr>
                <w:rFonts w:ascii="仿宋_GB2312" w:hAnsi="宋体" w:eastAsia="仿宋_GB2312"/>
                <w:sz w:val="32"/>
                <w:szCs w:val="32"/>
              </w:rPr>
            </w:pPr>
          </w:p>
        </w:tc>
      </w:tr>
    </w:tbl>
    <w:p>
      <w:pPr>
        <w:pageBreakBefore w:val="0"/>
        <w:kinsoku/>
        <w:overflowPunct/>
        <w:topLinePunct w:val="0"/>
        <w:bidi w:val="0"/>
        <w:snapToGrid/>
        <w:spacing w:line="600" w:lineRule="exact"/>
        <w:textAlignment w:val="auto"/>
        <w:rPr>
          <w:rFonts w:ascii="仿宋_GB2312" w:hAnsi="黑体" w:eastAsia="仿宋_GB2312"/>
          <w:sz w:val="32"/>
          <w:szCs w:val="32"/>
        </w:rPr>
      </w:pPr>
    </w:p>
    <w:p>
      <w:pPr>
        <w:pageBreakBefore w:val="0"/>
        <w:kinsoku/>
        <w:overflowPunct/>
        <w:topLinePunct w:val="0"/>
        <w:bidi w:val="0"/>
        <w:snapToGrid/>
        <w:spacing w:line="600" w:lineRule="exact"/>
        <w:textAlignment w:val="auto"/>
        <w:rPr>
          <w:rFonts w:hint="eastAsia" w:ascii="黑体" w:hAnsi="黑体" w:eastAsia="黑体" w:cs="黑体"/>
          <w:sz w:val="32"/>
          <w:szCs w:val="32"/>
        </w:rPr>
      </w:pPr>
    </w:p>
    <w:p>
      <w:pPr>
        <w:pageBreakBefore w:val="0"/>
        <w:kinsoku/>
        <w:overflowPunct/>
        <w:topLinePunct w:val="0"/>
        <w:bidi w:val="0"/>
        <w:snapToGrid/>
        <w:spacing w:line="600" w:lineRule="exact"/>
        <w:textAlignment w:val="auto"/>
        <w:rPr>
          <w:rFonts w:ascii="仿宋_GB2312" w:hAnsi="黑体" w:eastAsia="仿宋_GB2312"/>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r>
        <w:rPr>
          <w:rFonts w:hint="eastAsia" w:ascii="黑体" w:hAnsi="黑体" w:eastAsia="黑体" w:cs="黑体"/>
          <w:sz w:val="32"/>
          <w:szCs w:val="32"/>
        </w:rPr>
        <w:t xml:space="preserve">：  </w:t>
      </w:r>
      <w:r>
        <w:rPr>
          <w:rFonts w:hint="eastAsia" w:ascii="仿宋_GB2312" w:hAnsi="黑体" w:eastAsia="仿宋_GB2312"/>
          <w:sz w:val="32"/>
          <w:szCs w:val="32"/>
        </w:rPr>
        <w:t xml:space="preserve">  </w:t>
      </w:r>
    </w:p>
    <w:p>
      <w:pPr>
        <w:pageBreakBefore w:val="0"/>
        <w:kinsoku/>
        <w:overflowPunct/>
        <w:topLinePunct w:val="0"/>
        <w:bidi w:val="0"/>
        <w:snapToGrid/>
        <w:spacing w:line="600" w:lineRule="exact"/>
        <w:jc w:val="center"/>
        <w:textAlignment w:val="auto"/>
        <w:rPr>
          <w:rFonts w:ascii="方正小标宋简体" w:eastAsia="方正小标宋简体"/>
          <w:sz w:val="36"/>
          <w:szCs w:val="36"/>
        </w:rPr>
      </w:pPr>
      <w:r>
        <w:rPr>
          <w:rFonts w:hint="eastAsia" w:ascii="方正小标宋简体" w:hAnsi="仿宋" w:eastAsia="方正小标宋简体"/>
          <w:sz w:val="36"/>
          <w:szCs w:val="36"/>
        </w:rPr>
        <w:t>承担项目的家庭农场基本情况表</w:t>
      </w:r>
    </w:p>
    <w:p>
      <w:pPr>
        <w:pageBreakBefore w:val="0"/>
        <w:kinsoku/>
        <w:overflowPunct/>
        <w:topLinePunct w:val="0"/>
        <w:bidi w:val="0"/>
        <w:snapToGrid/>
        <w:spacing w:line="600" w:lineRule="exact"/>
        <w:ind w:firstLine="960" w:firstLineChars="300"/>
        <w:textAlignment w:val="auto"/>
        <w:rPr>
          <w:rFonts w:ascii="仿宋_GB2312" w:eastAsia="仿宋_GB2312"/>
          <w:sz w:val="32"/>
          <w:szCs w:val="32"/>
        </w:rPr>
      </w:pPr>
      <w:r>
        <w:rPr>
          <w:rFonts w:hint="eastAsia" w:ascii="仿宋_GB2312" w:eastAsia="仿宋_GB2312"/>
          <w:sz w:val="32"/>
          <w:szCs w:val="32"/>
          <w:lang w:eastAsia="zh-CN"/>
        </w:rPr>
        <w:t>乡镇</w:t>
      </w:r>
      <w:r>
        <w:rPr>
          <w:rFonts w:hint="eastAsia" w:ascii="仿宋_GB2312" w:eastAsia="仿宋_GB2312"/>
          <w:sz w:val="32"/>
          <w:szCs w:val="32"/>
        </w:rPr>
        <w:t>：                                                    单位：人、户、万元</w:t>
      </w:r>
    </w:p>
    <w:tbl>
      <w:tblPr>
        <w:tblStyle w:val="5"/>
        <w:tblW w:w="0" w:type="auto"/>
        <w:jc w:val="center"/>
        <w:tblLayout w:type="fixed"/>
        <w:tblCellMar>
          <w:top w:w="0" w:type="dxa"/>
          <w:left w:w="108" w:type="dxa"/>
          <w:bottom w:w="0" w:type="dxa"/>
          <w:right w:w="108" w:type="dxa"/>
        </w:tblCellMar>
      </w:tblPr>
      <w:tblGrid>
        <w:gridCol w:w="445"/>
        <w:gridCol w:w="2003"/>
        <w:gridCol w:w="1257"/>
        <w:gridCol w:w="1106"/>
        <w:gridCol w:w="1106"/>
        <w:gridCol w:w="1276"/>
        <w:gridCol w:w="1715"/>
        <w:gridCol w:w="1970"/>
        <w:gridCol w:w="1177"/>
      </w:tblGrid>
      <w:tr>
        <w:tblPrEx>
          <w:tblCellMar>
            <w:top w:w="0" w:type="dxa"/>
            <w:left w:w="108" w:type="dxa"/>
            <w:bottom w:w="0" w:type="dxa"/>
            <w:right w:w="108" w:type="dxa"/>
          </w:tblCellMar>
        </w:tblPrEx>
        <w:trPr>
          <w:trHeight w:val="925" w:hRule="atLeast"/>
          <w:jc w:val="center"/>
        </w:trPr>
        <w:tc>
          <w:tcPr>
            <w:tcW w:w="445"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序号</w:t>
            </w:r>
          </w:p>
        </w:tc>
        <w:tc>
          <w:tcPr>
            <w:tcW w:w="2003" w:type="dxa"/>
            <w:tcBorders>
              <w:top w:val="single" w:color="auto" w:sz="4" w:space="0"/>
              <w:left w:val="nil"/>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家庭农牧场</w:t>
            </w:r>
          </w:p>
          <w:p>
            <w:pPr>
              <w:pageBreakBefore w:val="0"/>
              <w:widowControl/>
              <w:kinsoku/>
              <w:overflowPunct/>
              <w:topLinePunct w:val="0"/>
              <w:bidi w:val="0"/>
              <w:snapToGrid/>
              <w:spacing w:line="600" w:lineRule="exact"/>
              <w:jc w:val="center"/>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名称</w:t>
            </w:r>
          </w:p>
        </w:tc>
        <w:tc>
          <w:tcPr>
            <w:tcW w:w="1257" w:type="dxa"/>
            <w:tcBorders>
              <w:top w:val="single" w:color="auto" w:sz="4" w:space="0"/>
              <w:left w:val="nil"/>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主要产业</w:t>
            </w:r>
          </w:p>
        </w:tc>
        <w:tc>
          <w:tcPr>
            <w:tcW w:w="1106" w:type="dxa"/>
            <w:tcBorders>
              <w:top w:val="single" w:color="auto" w:sz="4" w:space="0"/>
              <w:left w:val="nil"/>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经营规模</w:t>
            </w:r>
          </w:p>
        </w:tc>
        <w:tc>
          <w:tcPr>
            <w:tcW w:w="1106" w:type="dxa"/>
            <w:tcBorders>
              <w:top w:val="single" w:color="auto" w:sz="4" w:space="0"/>
              <w:left w:val="nil"/>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经营收入（年）</w:t>
            </w:r>
          </w:p>
        </w:tc>
        <w:tc>
          <w:tcPr>
            <w:tcW w:w="1276" w:type="dxa"/>
            <w:tcBorders>
              <w:top w:val="single" w:color="auto" w:sz="4" w:space="0"/>
              <w:left w:val="nil"/>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家庭成员数量</w:t>
            </w:r>
          </w:p>
        </w:tc>
        <w:tc>
          <w:tcPr>
            <w:tcW w:w="1715" w:type="dxa"/>
            <w:tcBorders>
              <w:top w:val="single" w:color="auto" w:sz="4" w:space="0"/>
              <w:left w:val="nil"/>
              <w:bottom w:val="single" w:color="auto" w:sz="4" w:space="0"/>
              <w:right w:val="single" w:color="auto" w:sz="4" w:space="0"/>
            </w:tcBorders>
            <w:noWrap/>
            <w:vAlign w:val="center"/>
          </w:tcPr>
          <w:p>
            <w:pPr>
              <w:pageBreakBefore w:val="0"/>
              <w:kinsoku/>
              <w:overflowPunct/>
              <w:topLinePunct w:val="0"/>
              <w:bidi w:val="0"/>
              <w:snapToGrid/>
              <w:spacing w:line="600" w:lineRule="exact"/>
              <w:jc w:val="center"/>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带动建档立卡贫困户</w:t>
            </w:r>
          </w:p>
        </w:tc>
        <w:tc>
          <w:tcPr>
            <w:tcW w:w="1970" w:type="dxa"/>
            <w:tcBorders>
              <w:top w:val="single" w:color="auto" w:sz="4" w:space="0"/>
              <w:left w:val="nil"/>
              <w:bottom w:val="single" w:color="auto" w:sz="4" w:space="0"/>
              <w:right w:val="single" w:color="auto" w:sz="4" w:space="0"/>
            </w:tcBorders>
            <w:noWrap/>
            <w:vAlign w:val="center"/>
          </w:tcPr>
          <w:p>
            <w:pPr>
              <w:pageBreakBefore w:val="0"/>
              <w:kinsoku/>
              <w:overflowPunct/>
              <w:topLinePunct w:val="0"/>
              <w:bidi w:val="0"/>
              <w:snapToGrid/>
              <w:spacing w:line="600" w:lineRule="exact"/>
              <w:jc w:val="center"/>
              <w:textAlignment w:val="auto"/>
              <w:rPr>
                <w:rFonts w:ascii="仿宋_GB2312" w:hAnsi="宋体" w:eastAsia="仿宋_GB2312" w:cs="宋体"/>
                <w:spacing w:val="-8"/>
                <w:kern w:val="0"/>
                <w:sz w:val="28"/>
                <w:szCs w:val="28"/>
              </w:rPr>
            </w:pPr>
            <w:r>
              <w:rPr>
                <w:rFonts w:hint="eastAsia" w:ascii="仿宋_GB2312" w:hAnsi="宋体" w:eastAsia="仿宋_GB2312"/>
                <w:spacing w:val="-8"/>
                <w:sz w:val="28"/>
                <w:szCs w:val="28"/>
              </w:rPr>
              <w:t>项目建设主要内容</w:t>
            </w:r>
          </w:p>
        </w:tc>
        <w:tc>
          <w:tcPr>
            <w:tcW w:w="1177"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napToGrid/>
              <w:spacing w:line="600" w:lineRule="exact"/>
              <w:jc w:val="center"/>
              <w:textAlignment w:val="auto"/>
              <w:rPr>
                <w:rFonts w:ascii="仿宋_GB2312" w:hAnsi="宋体" w:eastAsia="仿宋_GB2312" w:cs="宋体"/>
                <w:spacing w:val="-8"/>
                <w:kern w:val="0"/>
                <w:sz w:val="28"/>
                <w:szCs w:val="28"/>
              </w:rPr>
            </w:pPr>
            <w:r>
              <w:rPr>
                <w:rFonts w:hint="eastAsia" w:ascii="仿宋_GB2312" w:hAnsi="宋体" w:eastAsia="仿宋_GB2312" w:cs="宋体"/>
                <w:spacing w:val="-8"/>
                <w:kern w:val="0"/>
                <w:sz w:val="28"/>
                <w:szCs w:val="28"/>
              </w:rPr>
              <w:t>示范场级别</w:t>
            </w:r>
          </w:p>
        </w:tc>
      </w:tr>
      <w:tr>
        <w:tblPrEx>
          <w:tblCellMar>
            <w:top w:w="0" w:type="dxa"/>
            <w:left w:w="108" w:type="dxa"/>
            <w:bottom w:w="0" w:type="dxa"/>
            <w:right w:w="108" w:type="dxa"/>
          </w:tblCellMar>
        </w:tblPrEx>
        <w:trPr>
          <w:trHeight w:val="510" w:hRule="exact"/>
          <w:jc w:val="center"/>
        </w:trPr>
        <w:tc>
          <w:tcPr>
            <w:tcW w:w="445" w:type="dxa"/>
            <w:tcBorders>
              <w:top w:val="nil"/>
              <w:left w:val="single" w:color="auto" w:sz="4" w:space="0"/>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宋体"/>
                <w:kern w:val="0"/>
                <w:sz w:val="32"/>
                <w:szCs w:val="32"/>
              </w:rPr>
            </w:pPr>
          </w:p>
        </w:tc>
        <w:tc>
          <w:tcPr>
            <w:tcW w:w="2003" w:type="dxa"/>
            <w:tcBorders>
              <w:top w:val="single" w:color="auto" w:sz="4" w:space="0"/>
              <w:left w:val="nil"/>
              <w:bottom w:val="single" w:color="auto" w:sz="4" w:space="0"/>
              <w:right w:val="single" w:color="auto" w:sz="4" w:space="0"/>
            </w:tcBorders>
            <w:noWrap/>
            <w:vAlign w:val="center"/>
          </w:tcPr>
          <w:p>
            <w:pPr>
              <w:pageBreakBefore w:val="0"/>
              <w:kinsoku/>
              <w:overflowPunct/>
              <w:topLinePunct w:val="0"/>
              <w:bidi w:val="0"/>
              <w:snapToGrid/>
              <w:spacing w:line="600" w:lineRule="exact"/>
              <w:jc w:val="center"/>
              <w:textAlignment w:val="auto"/>
              <w:rPr>
                <w:rFonts w:ascii="仿宋_GB2312" w:hAnsi="宋体" w:eastAsia="仿宋_GB2312" w:cs="Wingdings 2"/>
                <w:sz w:val="32"/>
                <w:szCs w:val="32"/>
              </w:rPr>
            </w:pPr>
          </w:p>
        </w:tc>
        <w:tc>
          <w:tcPr>
            <w:tcW w:w="1257" w:type="dxa"/>
            <w:tcBorders>
              <w:top w:val="nil"/>
              <w:left w:val="nil"/>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宋体"/>
                <w:kern w:val="0"/>
                <w:sz w:val="32"/>
                <w:szCs w:val="32"/>
              </w:rPr>
            </w:pPr>
          </w:p>
        </w:tc>
        <w:tc>
          <w:tcPr>
            <w:tcW w:w="1106" w:type="dxa"/>
            <w:tcBorders>
              <w:top w:val="nil"/>
              <w:left w:val="nil"/>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宋体"/>
                <w:kern w:val="0"/>
                <w:sz w:val="32"/>
                <w:szCs w:val="32"/>
              </w:rPr>
            </w:pPr>
          </w:p>
        </w:tc>
        <w:tc>
          <w:tcPr>
            <w:tcW w:w="1106" w:type="dxa"/>
            <w:tcBorders>
              <w:top w:val="nil"/>
              <w:left w:val="nil"/>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Wingdings 2"/>
                <w:kern w:val="0"/>
                <w:sz w:val="32"/>
                <w:szCs w:val="32"/>
              </w:rPr>
            </w:pPr>
          </w:p>
        </w:tc>
        <w:tc>
          <w:tcPr>
            <w:tcW w:w="1276" w:type="dxa"/>
            <w:tcBorders>
              <w:top w:val="nil"/>
              <w:left w:val="nil"/>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Wingdings 2"/>
                <w:kern w:val="0"/>
                <w:sz w:val="32"/>
                <w:szCs w:val="32"/>
              </w:rPr>
            </w:pPr>
          </w:p>
        </w:tc>
        <w:tc>
          <w:tcPr>
            <w:tcW w:w="1715" w:type="dxa"/>
            <w:tcBorders>
              <w:top w:val="nil"/>
              <w:left w:val="nil"/>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Wingdings 2"/>
                <w:kern w:val="0"/>
                <w:sz w:val="32"/>
                <w:szCs w:val="32"/>
              </w:rPr>
            </w:pPr>
          </w:p>
        </w:tc>
        <w:tc>
          <w:tcPr>
            <w:tcW w:w="1970" w:type="dxa"/>
            <w:tcBorders>
              <w:top w:val="nil"/>
              <w:left w:val="nil"/>
              <w:bottom w:val="single" w:color="auto" w:sz="4" w:space="0"/>
              <w:right w:val="single" w:color="auto" w:sz="4" w:space="0"/>
            </w:tcBorders>
            <w:noWrap/>
            <w:vAlign w:val="top"/>
          </w:tcPr>
          <w:p>
            <w:pPr>
              <w:pageBreakBefore w:val="0"/>
              <w:widowControl/>
              <w:kinsoku/>
              <w:overflowPunct/>
              <w:topLinePunct w:val="0"/>
              <w:bidi w:val="0"/>
              <w:snapToGrid/>
              <w:spacing w:line="600" w:lineRule="exact"/>
              <w:jc w:val="center"/>
              <w:textAlignment w:val="auto"/>
              <w:rPr>
                <w:rFonts w:ascii="仿宋_GB2312" w:hAnsi="宋体" w:eastAsia="仿宋_GB2312" w:cs="Wingdings 2"/>
                <w:kern w:val="0"/>
                <w:sz w:val="32"/>
                <w:szCs w:val="32"/>
              </w:rPr>
            </w:pPr>
          </w:p>
        </w:tc>
        <w:tc>
          <w:tcPr>
            <w:tcW w:w="1177" w:type="dxa"/>
            <w:tcBorders>
              <w:top w:val="nil"/>
              <w:left w:val="nil"/>
              <w:bottom w:val="single" w:color="auto" w:sz="4" w:space="0"/>
              <w:right w:val="single" w:color="auto" w:sz="4" w:space="0"/>
            </w:tcBorders>
            <w:noWrap w:val="0"/>
            <w:vAlign w:val="top"/>
          </w:tcPr>
          <w:p>
            <w:pPr>
              <w:pageBreakBefore w:val="0"/>
              <w:widowControl/>
              <w:kinsoku/>
              <w:overflowPunct/>
              <w:topLinePunct w:val="0"/>
              <w:bidi w:val="0"/>
              <w:snapToGrid/>
              <w:spacing w:line="600" w:lineRule="exact"/>
              <w:jc w:val="center"/>
              <w:textAlignment w:val="auto"/>
              <w:rPr>
                <w:rFonts w:ascii="仿宋_GB2312" w:hAnsi="宋体" w:eastAsia="仿宋_GB2312" w:cs="Wingdings 2"/>
                <w:kern w:val="0"/>
                <w:sz w:val="32"/>
                <w:szCs w:val="32"/>
              </w:rPr>
            </w:pPr>
          </w:p>
        </w:tc>
      </w:tr>
      <w:tr>
        <w:tblPrEx>
          <w:tblCellMar>
            <w:top w:w="0" w:type="dxa"/>
            <w:left w:w="108" w:type="dxa"/>
            <w:bottom w:w="0" w:type="dxa"/>
            <w:right w:w="108" w:type="dxa"/>
          </w:tblCellMar>
        </w:tblPrEx>
        <w:trPr>
          <w:trHeight w:val="510" w:hRule="exact"/>
          <w:jc w:val="center"/>
        </w:trPr>
        <w:tc>
          <w:tcPr>
            <w:tcW w:w="445" w:type="dxa"/>
            <w:tcBorders>
              <w:top w:val="nil"/>
              <w:left w:val="single" w:color="auto" w:sz="4" w:space="0"/>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宋体"/>
                <w:kern w:val="0"/>
                <w:sz w:val="32"/>
                <w:szCs w:val="32"/>
              </w:rPr>
            </w:pPr>
          </w:p>
        </w:tc>
        <w:tc>
          <w:tcPr>
            <w:tcW w:w="2003" w:type="dxa"/>
            <w:tcBorders>
              <w:top w:val="single" w:color="auto" w:sz="4" w:space="0"/>
              <w:left w:val="nil"/>
              <w:bottom w:val="single" w:color="auto" w:sz="4" w:space="0"/>
              <w:right w:val="single" w:color="auto" w:sz="4" w:space="0"/>
            </w:tcBorders>
            <w:noWrap/>
            <w:vAlign w:val="center"/>
          </w:tcPr>
          <w:p>
            <w:pPr>
              <w:pageBreakBefore w:val="0"/>
              <w:kinsoku/>
              <w:overflowPunct/>
              <w:topLinePunct w:val="0"/>
              <w:bidi w:val="0"/>
              <w:snapToGrid/>
              <w:spacing w:line="600" w:lineRule="exact"/>
              <w:jc w:val="center"/>
              <w:textAlignment w:val="auto"/>
              <w:rPr>
                <w:rFonts w:ascii="仿宋_GB2312" w:hAnsi="宋体" w:eastAsia="仿宋_GB2312" w:cs="Wingdings 2"/>
                <w:sz w:val="32"/>
                <w:szCs w:val="32"/>
              </w:rPr>
            </w:pPr>
          </w:p>
        </w:tc>
        <w:tc>
          <w:tcPr>
            <w:tcW w:w="1257" w:type="dxa"/>
            <w:tcBorders>
              <w:top w:val="nil"/>
              <w:left w:val="nil"/>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宋体"/>
                <w:kern w:val="0"/>
                <w:sz w:val="32"/>
                <w:szCs w:val="32"/>
              </w:rPr>
            </w:pPr>
          </w:p>
        </w:tc>
        <w:tc>
          <w:tcPr>
            <w:tcW w:w="1106" w:type="dxa"/>
            <w:tcBorders>
              <w:top w:val="nil"/>
              <w:left w:val="nil"/>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宋体"/>
                <w:kern w:val="0"/>
                <w:sz w:val="32"/>
                <w:szCs w:val="32"/>
              </w:rPr>
            </w:pPr>
          </w:p>
        </w:tc>
        <w:tc>
          <w:tcPr>
            <w:tcW w:w="1106" w:type="dxa"/>
            <w:tcBorders>
              <w:top w:val="nil"/>
              <w:left w:val="nil"/>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Wingdings 2"/>
                <w:kern w:val="0"/>
                <w:sz w:val="32"/>
                <w:szCs w:val="32"/>
              </w:rPr>
            </w:pPr>
          </w:p>
        </w:tc>
        <w:tc>
          <w:tcPr>
            <w:tcW w:w="1276" w:type="dxa"/>
            <w:tcBorders>
              <w:top w:val="nil"/>
              <w:left w:val="nil"/>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Wingdings 2"/>
                <w:kern w:val="0"/>
                <w:sz w:val="32"/>
                <w:szCs w:val="32"/>
              </w:rPr>
            </w:pPr>
          </w:p>
        </w:tc>
        <w:tc>
          <w:tcPr>
            <w:tcW w:w="1715" w:type="dxa"/>
            <w:tcBorders>
              <w:top w:val="nil"/>
              <w:left w:val="nil"/>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Wingdings 2"/>
                <w:kern w:val="0"/>
                <w:sz w:val="32"/>
                <w:szCs w:val="32"/>
              </w:rPr>
            </w:pPr>
          </w:p>
        </w:tc>
        <w:tc>
          <w:tcPr>
            <w:tcW w:w="1970" w:type="dxa"/>
            <w:tcBorders>
              <w:top w:val="nil"/>
              <w:left w:val="nil"/>
              <w:bottom w:val="single" w:color="auto" w:sz="4" w:space="0"/>
              <w:right w:val="single" w:color="auto" w:sz="4" w:space="0"/>
            </w:tcBorders>
            <w:noWrap/>
            <w:vAlign w:val="top"/>
          </w:tcPr>
          <w:p>
            <w:pPr>
              <w:pageBreakBefore w:val="0"/>
              <w:widowControl/>
              <w:kinsoku/>
              <w:overflowPunct/>
              <w:topLinePunct w:val="0"/>
              <w:bidi w:val="0"/>
              <w:snapToGrid/>
              <w:spacing w:line="600" w:lineRule="exact"/>
              <w:jc w:val="center"/>
              <w:textAlignment w:val="auto"/>
              <w:rPr>
                <w:rFonts w:ascii="仿宋_GB2312" w:hAnsi="宋体" w:eastAsia="仿宋_GB2312" w:cs="Wingdings 2"/>
                <w:kern w:val="0"/>
                <w:sz w:val="32"/>
                <w:szCs w:val="32"/>
              </w:rPr>
            </w:pPr>
          </w:p>
        </w:tc>
        <w:tc>
          <w:tcPr>
            <w:tcW w:w="1177" w:type="dxa"/>
            <w:tcBorders>
              <w:top w:val="nil"/>
              <w:left w:val="nil"/>
              <w:bottom w:val="single" w:color="auto" w:sz="4" w:space="0"/>
              <w:right w:val="single" w:color="auto" w:sz="4" w:space="0"/>
            </w:tcBorders>
            <w:noWrap w:val="0"/>
            <w:vAlign w:val="top"/>
          </w:tcPr>
          <w:p>
            <w:pPr>
              <w:pageBreakBefore w:val="0"/>
              <w:widowControl/>
              <w:kinsoku/>
              <w:overflowPunct/>
              <w:topLinePunct w:val="0"/>
              <w:bidi w:val="0"/>
              <w:snapToGrid/>
              <w:spacing w:line="600" w:lineRule="exact"/>
              <w:jc w:val="center"/>
              <w:textAlignment w:val="auto"/>
              <w:rPr>
                <w:rFonts w:ascii="仿宋_GB2312" w:hAnsi="宋体" w:eastAsia="仿宋_GB2312" w:cs="Wingdings 2"/>
                <w:kern w:val="0"/>
                <w:sz w:val="32"/>
                <w:szCs w:val="32"/>
              </w:rPr>
            </w:pPr>
          </w:p>
        </w:tc>
      </w:tr>
      <w:tr>
        <w:tblPrEx>
          <w:tblCellMar>
            <w:top w:w="0" w:type="dxa"/>
            <w:left w:w="108" w:type="dxa"/>
            <w:bottom w:w="0" w:type="dxa"/>
            <w:right w:w="108" w:type="dxa"/>
          </w:tblCellMar>
        </w:tblPrEx>
        <w:trPr>
          <w:trHeight w:val="510" w:hRule="exact"/>
          <w:jc w:val="center"/>
        </w:trPr>
        <w:tc>
          <w:tcPr>
            <w:tcW w:w="445" w:type="dxa"/>
            <w:tcBorders>
              <w:top w:val="nil"/>
              <w:left w:val="single" w:color="auto" w:sz="4" w:space="0"/>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宋体"/>
                <w:kern w:val="0"/>
                <w:sz w:val="32"/>
                <w:szCs w:val="32"/>
              </w:rPr>
            </w:pPr>
          </w:p>
        </w:tc>
        <w:tc>
          <w:tcPr>
            <w:tcW w:w="2003" w:type="dxa"/>
            <w:tcBorders>
              <w:top w:val="single" w:color="auto" w:sz="4" w:space="0"/>
              <w:left w:val="nil"/>
              <w:bottom w:val="single" w:color="auto" w:sz="4" w:space="0"/>
              <w:right w:val="single" w:color="auto" w:sz="4" w:space="0"/>
            </w:tcBorders>
            <w:noWrap/>
            <w:vAlign w:val="center"/>
          </w:tcPr>
          <w:p>
            <w:pPr>
              <w:pageBreakBefore w:val="0"/>
              <w:kinsoku/>
              <w:overflowPunct/>
              <w:topLinePunct w:val="0"/>
              <w:bidi w:val="0"/>
              <w:snapToGrid/>
              <w:spacing w:line="600" w:lineRule="exact"/>
              <w:jc w:val="center"/>
              <w:textAlignment w:val="auto"/>
              <w:rPr>
                <w:rFonts w:ascii="仿宋_GB2312" w:hAnsi="宋体" w:eastAsia="仿宋_GB2312" w:cs="Wingdings 2"/>
                <w:sz w:val="32"/>
                <w:szCs w:val="32"/>
              </w:rPr>
            </w:pPr>
          </w:p>
        </w:tc>
        <w:tc>
          <w:tcPr>
            <w:tcW w:w="1257" w:type="dxa"/>
            <w:tcBorders>
              <w:top w:val="nil"/>
              <w:left w:val="nil"/>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宋体"/>
                <w:kern w:val="0"/>
                <w:sz w:val="32"/>
                <w:szCs w:val="32"/>
              </w:rPr>
            </w:pPr>
          </w:p>
        </w:tc>
        <w:tc>
          <w:tcPr>
            <w:tcW w:w="1106" w:type="dxa"/>
            <w:tcBorders>
              <w:top w:val="nil"/>
              <w:left w:val="nil"/>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宋体"/>
                <w:kern w:val="0"/>
                <w:sz w:val="32"/>
                <w:szCs w:val="32"/>
              </w:rPr>
            </w:pPr>
          </w:p>
        </w:tc>
        <w:tc>
          <w:tcPr>
            <w:tcW w:w="1106" w:type="dxa"/>
            <w:tcBorders>
              <w:top w:val="nil"/>
              <w:left w:val="nil"/>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Wingdings 2"/>
                <w:kern w:val="0"/>
                <w:sz w:val="32"/>
                <w:szCs w:val="32"/>
              </w:rPr>
            </w:pPr>
          </w:p>
        </w:tc>
        <w:tc>
          <w:tcPr>
            <w:tcW w:w="1276" w:type="dxa"/>
            <w:tcBorders>
              <w:top w:val="nil"/>
              <w:left w:val="nil"/>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Wingdings 2"/>
                <w:kern w:val="0"/>
                <w:sz w:val="32"/>
                <w:szCs w:val="32"/>
              </w:rPr>
            </w:pPr>
          </w:p>
        </w:tc>
        <w:tc>
          <w:tcPr>
            <w:tcW w:w="1715" w:type="dxa"/>
            <w:tcBorders>
              <w:top w:val="nil"/>
              <w:left w:val="nil"/>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Wingdings 2"/>
                <w:kern w:val="0"/>
                <w:sz w:val="32"/>
                <w:szCs w:val="32"/>
              </w:rPr>
            </w:pPr>
          </w:p>
        </w:tc>
        <w:tc>
          <w:tcPr>
            <w:tcW w:w="1970" w:type="dxa"/>
            <w:tcBorders>
              <w:top w:val="nil"/>
              <w:left w:val="nil"/>
              <w:bottom w:val="single" w:color="auto" w:sz="4" w:space="0"/>
              <w:right w:val="single" w:color="auto" w:sz="4" w:space="0"/>
            </w:tcBorders>
            <w:noWrap/>
            <w:vAlign w:val="top"/>
          </w:tcPr>
          <w:p>
            <w:pPr>
              <w:pageBreakBefore w:val="0"/>
              <w:widowControl/>
              <w:kinsoku/>
              <w:overflowPunct/>
              <w:topLinePunct w:val="0"/>
              <w:bidi w:val="0"/>
              <w:snapToGrid/>
              <w:spacing w:line="600" w:lineRule="exact"/>
              <w:jc w:val="center"/>
              <w:textAlignment w:val="auto"/>
              <w:rPr>
                <w:rFonts w:ascii="仿宋_GB2312" w:hAnsi="宋体" w:eastAsia="仿宋_GB2312" w:cs="Wingdings 2"/>
                <w:kern w:val="0"/>
                <w:sz w:val="32"/>
                <w:szCs w:val="32"/>
              </w:rPr>
            </w:pPr>
          </w:p>
        </w:tc>
        <w:tc>
          <w:tcPr>
            <w:tcW w:w="1177" w:type="dxa"/>
            <w:tcBorders>
              <w:top w:val="nil"/>
              <w:left w:val="nil"/>
              <w:bottom w:val="single" w:color="auto" w:sz="4" w:space="0"/>
              <w:right w:val="single" w:color="auto" w:sz="4" w:space="0"/>
            </w:tcBorders>
            <w:noWrap w:val="0"/>
            <w:vAlign w:val="top"/>
          </w:tcPr>
          <w:p>
            <w:pPr>
              <w:pageBreakBefore w:val="0"/>
              <w:widowControl/>
              <w:kinsoku/>
              <w:overflowPunct/>
              <w:topLinePunct w:val="0"/>
              <w:bidi w:val="0"/>
              <w:snapToGrid/>
              <w:spacing w:line="600" w:lineRule="exact"/>
              <w:jc w:val="center"/>
              <w:textAlignment w:val="auto"/>
              <w:rPr>
                <w:rFonts w:ascii="仿宋_GB2312" w:hAnsi="宋体" w:eastAsia="仿宋_GB2312" w:cs="Wingdings 2"/>
                <w:kern w:val="0"/>
                <w:sz w:val="32"/>
                <w:szCs w:val="32"/>
              </w:rPr>
            </w:pPr>
          </w:p>
        </w:tc>
      </w:tr>
      <w:tr>
        <w:tblPrEx>
          <w:tblCellMar>
            <w:top w:w="0" w:type="dxa"/>
            <w:left w:w="108" w:type="dxa"/>
            <w:bottom w:w="0" w:type="dxa"/>
            <w:right w:w="108" w:type="dxa"/>
          </w:tblCellMar>
        </w:tblPrEx>
        <w:trPr>
          <w:trHeight w:val="510" w:hRule="exact"/>
          <w:jc w:val="center"/>
        </w:trPr>
        <w:tc>
          <w:tcPr>
            <w:tcW w:w="445" w:type="dxa"/>
            <w:tcBorders>
              <w:top w:val="nil"/>
              <w:left w:val="single" w:color="auto" w:sz="4" w:space="0"/>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宋体"/>
                <w:kern w:val="0"/>
                <w:sz w:val="32"/>
                <w:szCs w:val="32"/>
              </w:rPr>
            </w:pPr>
          </w:p>
        </w:tc>
        <w:tc>
          <w:tcPr>
            <w:tcW w:w="2003" w:type="dxa"/>
            <w:tcBorders>
              <w:top w:val="single" w:color="auto" w:sz="4" w:space="0"/>
              <w:left w:val="nil"/>
              <w:bottom w:val="single" w:color="auto" w:sz="4" w:space="0"/>
              <w:right w:val="single" w:color="auto" w:sz="4" w:space="0"/>
            </w:tcBorders>
            <w:noWrap/>
            <w:vAlign w:val="center"/>
          </w:tcPr>
          <w:p>
            <w:pPr>
              <w:pageBreakBefore w:val="0"/>
              <w:tabs>
                <w:tab w:val="left" w:pos="765"/>
              </w:tabs>
              <w:kinsoku/>
              <w:overflowPunct/>
              <w:topLinePunct w:val="0"/>
              <w:bidi w:val="0"/>
              <w:snapToGrid/>
              <w:spacing w:line="600" w:lineRule="exact"/>
              <w:jc w:val="center"/>
              <w:textAlignment w:val="auto"/>
              <w:rPr>
                <w:rFonts w:ascii="仿宋_GB2312" w:hAnsi="宋体" w:eastAsia="仿宋_GB2312" w:cs="Wingdings 2"/>
                <w:sz w:val="32"/>
                <w:szCs w:val="32"/>
              </w:rPr>
            </w:pPr>
          </w:p>
        </w:tc>
        <w:tc>
          <w:tcPr>
            <w:tcW w:w="1257" w:type="dxa"/>
            <w:tcBorders>
              <w:top w:val="nil"/>
              <w:left w:val="nil"/>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宋体"/>
                <w:kern w:val="0"/>
                <w:sz w:val="32"/>
                <w:szCs w:val="32"/>
              </w:rPr>
            </w:pPr>
          </w:p>
        </w:tc>
        <w:tc>
          <w:tcPr>
            <w:tcW w:w="1106" w:type="dxa"/>
            <w:tcBorders>
              <w:top w:val="nil"/>
              <w:left w:val="nil"/>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宋体"/>
                <w:kern w:val="0"/>
                <w:sz w:val="32"/>
                <w:szCs w:val="32"/>
              </w:rPr>
            </w:pPr>
          </w:p>
        </w:tc>
        <w:tc>
          <w:tcPr>
            <w:tcW w:w="1106" w:type="dxa"/>
            <w:tcBorders>
              <w:top w:val="nil"/>
              <w:left w:val="nil"/>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Wingdings 2"/>
                <w:kern w:val="0"/>
                <w:sz w:val="32"/>
                <w:szCs w:val="32"/>
              </w:rPr>
            </w:pPr>
          </w:p>
        </w:tc>
        <w:tc>
          <w:tcPr>
            <w:tcW w:w="1276" w:type="dxa"/>
            <w:tcBorders>
              <w:top w:val="nil"/>
              <w:left w:val="nil"/>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Wingdings 2"/>
                <w:kern w:val="0"/>
                <w:sz w:val="32"/>
                <w:szCs w:val="32"/>
              </w:rPr>
            </w:pPr>
          </w:p>
        </w:tc>
        <w:tc>
          <w:tcPr>
            <w:tcW w:w="1715" w:type="dxa"/>
            <w:tcBorders>
              <w:top w:val="nil"/>
              <w:left w:val="nil"/>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Wingdings 2"/>
                <w:kern w:val="0"/>
                <w:sz w:val="32"/>
                <w:szCs w:val="32"/>
              </w:rPr>
            </w:pPr>
          </w:p>
        </w:tc>
        <w:tc>
          <w:tcPr>
            <w:tcW w:w="1970" w:type="dxa"/>
            <w:tcBorders>
              <w:top w:val="nil"/>
              <w:left w:val="nil"/>
              <w:bottom w:val="single" w:color="auto" w:sz="4" w:space="0"/>
              <w:right w:val="single" w:color="auto" w:sz="4" w:space="0"/>
            </w:tcBorders>
            <w:noWrap/>
            <w:vAlign w:val="top"/>
          </w:tcPr>
          <w:p>
            <w:pPr>
              <w:pageBreakBefore w:val="0"/>
              <w:widowControl/>
              <w:kinsoku/>
              <w:overflowPunct/>
              <w:topLinePunct w:val="0"/>
              <w:bidi w:val="0"/>
              <w:snapToGrid/>
              <w:spacing w:line="600" w:lineRule="exact"/>
              <w:jc w:val="center"/>
              <w:textAlignment w:val="auto"/>
              <w:rPr>
                <w:rFonts w:ascii="仿宋_GB2312" w:hAnsi="宋体" w:eastAsia="仿宋_GB2312" w:cs="Wingdings 2"/>
                <w:kern w:val="0"/>
                <w:sz w:val="32"/>
                <w:szCs w:val="32"/>
              </w:rPr>
            </w:pPr>
          </w:p>
        </w:tc>
        <w:tc>
          <w:tcPr>
            <w:tcW w:w="1177" w:type="dxa"/>
            <w:tcBorders>
              <w:top w:val="nil"/>
              <w:left w:val="nil"/>
              <w:bottom w:val="single" w:color="auto" w:sz="4" w:space="0"/>
              <w:right w:val="single" w:color="auto" w:sz="4" w:space="0"/>
            </w:tcBorders>
            <w:noWrap w:val="0"/>
            <w:vAlign w:val="top"/>
          </w:tcPr>
          <w:p>
            <w:pPr>
              <w:pageBreakBefore w:val="0"/>
              <w:widowControl/>
              <w:kinsoku/>
              <w:overflowPunct/>
              <w:topLinePunct w:val="0"/>
              <w:bidi w:val="0"/>
              <w:snapToGrid/>
              <w:spacing w:line="600" w:lineRule="exact"/>
              <w:jc w:val="center"/>
              <w:textAlignment w:val="auto"/>
              <w:rPr>
                <w:rFonts w:ascii="仿宋_GB2312" w:hAnsi="宋体" w:eastAsia="仿宋_GB2312" w:cs="Wingdings 2"/>
                <w:kern w:val="0"/>
                <w:sz w:val="32"/>
                <w:szCs w:val="32"/>
              </w:rPr>
            </w:pPr>
          </w:p>
        </w:tc>
      </w:tr>
      <w:tr>
        <w:tblPrEx>
          <w:tblCellMar>
            <w:top w:w="0" w:type="dxa"/>
            <w:left w:w="108" w:type="dxa"/>
            <w:bottom w:w="0" w:type="dxa"/>
            <w:right w:w="108" w:type="dxa"/>
          </w:tblCellMar>
        </w:tblPrEx>
        <w:trPr>
          <w:trHeight w:val="510" w:hRule="exact"/>
          <w:jc w:val="center"/>
        </w:trPr>
        <w:tc>
          <w:tcPr>
            <w:tcW w:w="445" w:type="dxa"/>
            <w:tcBorders>
              <w:top w:val="nil"/>
              <w:left w:val="single" w:color="auto" w:sz="4" w:space="0"/>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宋体"/>
                <w:kern w:val="0"/>
                <w:sz w:val="32"/>
                <w:szCs w:val="32"/>
              </w:rPr>
            </w:pPr>
          </w:p>
        </w:tc>
        <w:tc>
          <w:tcPr>
            <w:tcW w:w="2003" w:type="dxa"/>
            <w:tcBorders>
              <w:top w:val="single" w:color="auto" w:sz="4" w:space="0"/>
              <w:left w:val="nil"/>
              <w:bottom w:val="single" w:color="auto" w:sz="4" w:space="0"/>
              <w:right w:val="single" w:color="auto" w:sz="4" w:space="0"/>
            </w:tcBorders>
            <w:noWrap/>
            <w:vAlign w:val="center"/>
          </w:tcPr>
          <w:p>
            <w:pPr>
              <w:pageBreakBefore w:val="0"/>
              <w:kinsoku/>
              <w:overflowPunct/>
              <w:topLinePunct w:val="0"/>
              <w:bidi w:val="0"/>
              <w:snapToGrid/>
              <w:spacing w:line="600" w:lineRule="exact"/>
              <w:jc w:val="center"/>
              <w:textAlignment w:val="auto"/>
              <w:rPr>
                <w:rFonts w:ascii="仿宋_GB2312" w:hAnsi="宋体" w:eastAsia="仿宋_GB2312" w:cs="Wingdings 2"/>
                <w:sz w:val="32"/>
                <w:szCs w:val="32"/>
              </w:rPr>
            </w:pPr>
          </w:p>
        </w:tc>
        <w:tc>
          <w:tcPr>
            <w:tcW w:w="1257" w:type="dxa"/>
            <w:tcBorders>
              <w:top w:val="nil"/>
              <w:left w:val="nil"/>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宋体"/>
                <w:kern w:val="0"/>
                <w:sz w:val="32"/>
                <w:szCs w:val="32"/>
              </w:rPr>
            </w:pPr>
          </w:p>
        </w:tc>
        <w:tc>
          <w:tcPr>
            <w:tcW w:w="1106" w:type="dxa"/>
            <w:tcBorders>
              <w:top w:val="nil"/>
              <w:left w:val="nil"/>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宋体"/>
                <w:kern w:val="0"/>
                <w:sz w:val="32"/>
                <w:szCs w:val="32"/>
              </w:rPr>
            </w:pPr>
          </w:p>
        </w:tc>
        <w:tc>
          <w:tcPr>
            <w:tcW w:w="1106" w:type="dxa"/>
            <w:tcBorders>
              <w:top w:val="nil"/>
              <w:left w:val="nil"/>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Wingdings 2"/>
                <w:kern w:val="0"/>
                <w:sz w:val="32"/>
                <w:szCs w:val="32"/>
              </w:rPr>
            </w:pPr>
          </w:p>
        </w:tc>
        <w:tc>
          <w:tcPr>
            <w:tcW w:w="1276" w:type="dxa"/>
            <w:tcBorders>
              <w:top w:val="nil"/>
              <w:left w:val="nil"/>
              <w:bottom w:val="single" w:color="auto" w:sz="4" w:space="0"/>
              <w:right w:val="single" w:color="auto" w:sz="4" w:space="0"/>
            </w:tcBorders>
            <w:noWrap/>
            <w:vAlign w:val="center"/>
          </w:tcPr>
          <w:p>
            <w:pPr>
              <w:pageBreakBefore w:val="0"/>
              <w:kinsoku/>
              <w:overflowPunct/>
              <w:topLinePunct w:val="0"/>
              <w:bidi w:val="0"/>
              <w:snapToGrid/>
              <w:spacing w:line="600" w:lineRule="exact"/>
              <w:jc w:val="center"/>
              <w:textAlignment w:val="auto"/>
              <w:rPr>
                <w:rFonts w:ascii="仿宋_GB2312" w:hAnsi="宋体" w:eastAsia="仿宋_GB2312" w:cs="宋体"/>
                <w:sz w:val="32"/>
                <w:szCs w:val="32"/>
              </w:rPr>
            </w:pPr>
          </w:p>
        </w:tc>
        <w:tc>
          <w:tcPr>
            <w:tcW w:w="1715" w:type="dxa"/>
            <w:tcBorders>
              <w:top w:val="nil"/>
              <w:left w:val="nil"/>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Wingdings 2"/>
                <w:kern w:val="0"/>
                <w:sz w:val="32"/>
                <w:szCs w:val="32"/>
              </w:rPr>
            </w:pPr>
          </w:p>
        </w:tc>
        <w:tc>
          <w:tcPr>
            <w:tcW w:w="1970" w:type="dxa"/>
            <w:tcBorders>
              <w:top w:val="nil"/>
              <w:left w:val="nil"/>
              <w:bottom w:val="single" w:color="auto" w:sz="4" w:space="0"/>
              <w:right w:val="single" w:color="auto" w:sz="4" w:space="0"/>
            </w:tcBorders>
            <w:noWrap/>
            <w:vAlign w:val="top"/>
          </w:tcPr>
          <w:p>
            <w:pPr>
              <w:pageBreakBefore w:val="0"/>
              <w:widowControl/>
              <w:kinsoku/>
              <w:overflowPunct/>
              <w:topLinePunct w:val="0"/>
              <w:bidi w:val="0"/>
              <w:snapToGrid/>
              <w:spacing w:line="600" w:lineRule="exact"/>
              <w:jc w:val="center"/>
              <w:textAlignment w:val="auto"/>
              <w:rPr>
                <w:rFonts w:ascii="仿宋_GB2312" w:hAnsi="宋体" w:eastAsia="仿宋_GB2312" w:cs="Wingdings 2"/>
                <w:kern w:val="0"/>
                <w:sz w:val="32"/>
                <w:szCs w:val="32"/>
              </w:rPr>
            </w:pPr>
          </w:p>
        </w:tc>
        <w:tc>
          <w:tcPr>
            <w:tcW w:w="1177" w:type="dxa"/>
            <w:tcBorders>
              <w:top w:val="nil"/>
              <w:left w:val="nil"/>
              <w:bottom w:val="single" w:color="auto" w:sz="4" w:space="0"/>
              <w:right w:val="single" w:color="auto" w:sz="4" w:space="0"/>
            </w:tcBorders>
            <w:noWrap w:val="0"/>
            <w:vAlign w:val="top"/>
          </w:tcPr>
          <w:p>
            <w:pPr>
              <w:pageBreakBefore w:val="0"/>
              <w:widowControl/>
              <w:kinsoku/>
              <w:overflowPunct/>
              <w:topLinePunct w:val="0"/>
              <w:bidi w:val="0"/>
              <w:snapToGrid/>
              <w:spacing w:line="600" w:lineRule="exact"/>
              <w:jc w:val="center"/>
              <w:textAlignment w:val="auto"/>
              <w:rPr>
                <w:rFonts w:ascii="仿宋_GB2312" w:hAnsi="宋体" w:eastAsia="仿宋_GB2312" w:cs="Wingdings 2"/>
                <w:kern w:val="0"/>
                <w:sz w:val="32"/>
                <w:szCs w:val="32"/>
              </w:rPr>
            </w:pPr>
          </w:p>
        </w:tc>
      </w:tr>
      <w:tr>
        <w:tblPrEx>
          <w:tblCellMar>
            <w:top w:w="0" w:type="dxa"/>
            <w:left w:w="108" w:type="dxa"/>
            <w:bottom w:w="0" w:type="dxa"/>
            <w:right w:w="108" w:type="dxa"/>
          </w:tblCellMar>
        </w:tblPrEx>
        <w:trPr>
          <w:trHeight w:val="510" w:hRule="exact"/>
          <w:jc w:val="center"/>
        </w:trPr>
        <w:tc>
          <w:tcPr>
            <w:tcW w:w="445" w:type="dxa"/>
            <w:tcBorders>
              <w:top w:val="nil"/>
              <w:left w:val="single" w:color="auto" w:sz="4" w:space="0"/>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宋体"/>
                <w:kern w:val="0"/>
                <w:sz w:val="32"/>
                <w:szCs w:val="32"/>
              </w:rPr>
            </w:pPr>
          </w:p>
        </w:tc>
        <w:tc>
          <w:tcPr>
            <w:tcW w:w="2003" w:type="dxa"/>
            <w:tcBorders>
              <w:top w:val="single" w:color="auto" w:sz="4" w:space="0"/>
              <w:left w:val="nil"/>
              <w:bottom w:val="single" w:color="auto" w:sz="4" w:space="0"/>
              <w:right w:val="single" w:color="auto" w:sz="4" w:space="0"/>
            </w:tcBorders>
            <w:noWrap/>
            <w:vAlign w:val="center"/>
          </w:tcPr>
          <w:p>
            <w:pPr>
              <w:pageBreakBefore w:val="0"/>
              <w:kinsoku/>
              <w:overflowPunct/>
              <w:topLinePunct w:val="0"/>
              <w:bidi w:val="0"/>
              <w:snapToGrid/>
              <w:spacing w:line="600" w:lineRule="exact"/>
              <w:jc w:val="center"/>
              <w:textAlignment w:val="auto"/>
              <w:rPr>
                <w:rFonts w:ascii="仿宋_GB2312" w:hAnsi="宋体" w:eastAsia="仿宋_GB2312" w:cs="Wingdings 2"/>
                <w:sz w:val="32"/>
                <w:szCs w:val="32"/>
              </w:rPr>
            </w:pPr>
          </w:p>
        </w:tc>
        <w:tc>
          <w:tcPr>
            <w:tcW w:w="1257" w:type="dxa"/>
            <w:tcBorders>
              <w:top w:val="nil"/>
              <w:left w:val="nil"/>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宋体"/>
                <w:kern w:val="0"/>
                <w:sz w:val="32"/>
                <w:szCs w:val="32"/>
              </w:rPr>
            </w:pPr>
          </w:p>
        </w:tc>
        <w:tc>
          <w:tcPr>
            <w:tcW w:w="1106" w:type="dxa"/>
            <w:tcBorders>
              <w:top w:val="nil"/>
              <w:left w:val="nil"/>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宋体"/>
                <w:kern w:val="0"/>
                <w:sz w:val="32"/>
                <w:szCs w:val="32"/>
              </w:rPr>
            </w:pPr>
          </w:p>
        </w:tc>
        <w:tc>
          <w:tcPr>
            <w:tcW w:w="1106" w:type="dxa"/>
            <w:tcBorders>
              <w:top w:val="nil"/>
              <w:left w:val="nil"/>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Wingdings 2"/>
                <w:kern w:val="0"/>
                <w:sz w:val="32"/>
                <w:szCs w:val="32"/>
              </w:rPr>
            </w:pPr>
          </w:p>
        </w:tc>
        <w:tc>
          <w:tcPr>
            <w:tcW w:w="1276" w:type="dxa"/>
            <w:tcBorders>
              <w:top w:val="nil"/>
              <w:left w:val="nil"/>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Wingdings 2"/>
                <w:kern w:val="0"/>
                <w:sz w:val="32"/>
                <w:szCs w:val="32"/>
              </w:rPr>
            </w:pPr>
          </w:p>
        </w:tc>
        <w:tc>
          <w:tcPr>
            <w:tcW w:w="1715" w:type="dxa"/>
            <w:tcBorders>
              <w:top w:val="nil"/>
              <w:left w:val="nil"/>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Wingdings 2"/>
                <w:kern w:val="0"/>
                <w:sz w:val="32"/>
                <w:szCs w:val="32"/>
              </w:rPr>
            </w:pPr>
          </w:p>
        </w:tc>
        <w:tc>
          <w:tcPr>
            <w:tcW w:w="1970" w:type="dxa"/>
            <w:tcBorders>
              <w:top w:val="nil"/>
              <w:left w:val="nil"/>
              <w:bottom w:val="single" w:color="auto" w:sz="4" w:space="0"/>
              <w:right w:val="single" w:color="auto" w:sz="4" w:space="0"/>
            </w:tcBorders>
            <w:noWrap/>
            <w:vAlign w:val="top"/>
          </w:tcPr>
          <w:p>
            <w:pPr>
              <w:pageBreakBefore w:val="0"/>
              <w:widowControl/>
              <w:kinsoku/>
              <w:overflowPunct/>
              <w:topLinePunct w:val="0"/>
              <w:bidi w:val="0"/>
              <w:snapToGrid/>
              <w:spacing w:line="600" w:lineRule="exact"/>
              <w:jc w:val="center"/>
              <w:textAlignment w:val="auto"/>
              <w:rPr>
                <w:rFonts w:ascii="仿宋_GB2312" w:hAnsi="宋体" w:eastAsia="仿宋_GB2312" w:cs="Wingdings 2"/>
                <w:kern w:val="0"/>
                <w:sz w:val="32"/>
                <w:szCs w:val="32"/>
              </w:rPr>
            </w:pPr>
          </w:p>
        </w:tc>
        <w:tc>
          <w:tcPr>
            <w:tcW w:w="1177" w:type="dxa"/>
            <w:tcBorders>
              <w:top w:val="nil"/>
              <w:left w:val="nil"/>
              <w:bottom w:val="single" w:color="auto" w:sz="4" w:space="0"/>
              <w:right w:val="single" w:color="auto" w:sz="4" w:space="0"/>
            </w:tcBorders>
            <w:noWrap w:val="0"/>
            <w:vAlign w:val="top"/>
          </w:tcPr>
          <w:p>
            <w:pPr>
              <w:pageBreakBefore w:val="0"/>
              <w:widowControl/>
              <w:kinsoku/>
              <w:overflowPunct/>
              <w:topLinePunct w:val="0"/>
              <w:bidi w:val="0"/>
              <w:snapToGrid/>
              <w:spacing w:line="600" w:lineRule="exact"/>
              <w:jc w:val="center"/>
              <w:textAlignment w:val="auto"/>
              <w:rPr>
                <w:rFonts w:ascii="仿宋_GB2312" w:hAnsi="宋体" w:eastAsia="仿宋_GB2312" w:cs="Wingdings 2"/>
                <w:kern w:val="0"/>
                <w:sz w:val="32"/>
                <w:szCs w:val="32"/>
              </w:rPr>
            </w:pPr>
          </w:p>
        </w:tc>
      </w:tr>
      <w:tr>
        <w:tblPrEx>
          <w:tblCellMar>
            <w:top w:w="0" w:type="dxa"/>
            <w:left w:w="108" w:type="dxa"/>
            <w:bottom w:w="0" w:type="dxa"/>
            <w:right w:w="108" w:type="dxa"/>
          </w:tblCellMar>
        </w:tblPrEx>
        <w:trPr>
          <w:trHeight w:val="510" w:hRule="exact"/>
          <w:jc w:val="center"/>
        </w:trPr>
        <w:tc>
          <w:tcPr>
            <w:tcW w:w="445" w:type="dxa"/>
            <w:tcBorders>
              <w:top w:val="nil"/>
              <w:left w:val="single" w:color="auto" w:sz="4" w:space="0"/>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宋体"/>
                <w:kern w:val="0"/>
                <w:sz w:val="32"/>
                <w:szCs w:val="32"/>
              </w:rPr>
            </w:pPr>
          </w:p>
        </w:tc>
        <w:tc>
          <w:tcPr>
            <w:tcW w:w="2003" w:type="dxa"/>
            <w:tcBorders>
              <w:top w:val="single" w:color="auto" w:sz="4" w:space="0"/>
              <w:left w:val="nil"/>
              <w:bottom w:val="single" w:color="auto" w:sz="4" w:space="0"/>
              <w:right w:val="single" w:color="auto" w:sz="4" w:space="0"/>
            </w:tcBorders>
            <w:noWrap/>
            <w:vAlign w:val="center"/>
          </w:tcPr>
          <w:p>
            <w:pPr>
              <w:pageBreakBefore w:val="0"/>
              <w:tabs>
                <w:tab w:val="left" w:pos="765"/>
              </w:tabs>
              <w:kinsoku/>
              <w:overflowPunct/>
              <w:topLinePunct w:val="0"/>
              <w:bidi w:val="0"/>
              <w:snapToGrid/>
              <w:spacing w:line="600" w:lineRule="exact"/>
              <w:jc w:val="center"/>
              <w:textAlignment w:val="auto"/>
              <w:rPr>
                <w:rFonts w:ascii="仿宋_GB2312" w:hAnsi="宋体" w:eastAsia="仿宋_GB2312" w:cs="Wingdings 2"/>
                <w:sz w:val="32"/>
                <w:szCs w:val="32"/>
              </w:rPr>
            </w:pPr>
          </w:p>
        </w:tc>
        <w:tc>
          <w:tcPr>
            <w:tcW w:w="1257" w:type="dxa"/>
            <w:tcBorders>
              <w:top w:val="nil"/>
              <w:left w:val="nil"/>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宋体"/>
                <w:kern w:val="0"/>
                <w:sz w:val="32"/>
                <w:szCs w:val="32"/>
              </w:rPr>
            </w:pPr>
          </w:p>
        </w:tc>
        <w:tc>
          <w:tcPr>
            <w:tcW w:w="1106" w:type="dxa"/>
            <w:tcBorders>
              <w:top w:val="nil"/>
              <w:left w:val="nil"/>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宋体"/>
                <w:kern w:val="0"/>
                <w:sz w:val="32"/>
                <w:szCs w:val="32"/>
              </w:rPr>
            </w:pPr>
          </w:p>
        </w:tc>
        <w:tc>
          <w:tcPr>
            <w:tcW w:w="1106" w:type="dxa"/>
            <w:tcBorders>
              <w:top w:val="nil"/>
              <w:left w:val="nil"/>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Wingdings 2"/>
                <w:kern w:val="0"/>
                <w:sz w:val="32"/>
                <w:szCs w:val="32"/>
              </w:rPr>
            </w:pPr>
          </w:p>
        </w:tc>
        <w:tc>
          <w:tcPr>
            <w:tcW w:w="1276" w:type="dxa"/>
            <w:tcBorders>
              <w:top w:val="nil"/>
              <w:left w:val="nil"/>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Wingdings 2"/>
                <w:kern w:val="0"/>
                <w:sz w:val="32"/>
                <w:szCs w:val="32"/>
              </w:rPr>
            </w:pPr>
          </w:p>
        </w:tc>
        <w:tc>
          <w:tcPr>
            <w:tcW w:w="1715" w:type="dxa"/>
            <w:tcBorders>
              <w:top w:val="nil"/>
              <w:left w:val="nil"/>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Wingdings 2"/>
                <w:kern w:val="0"/>
                <w:sz w:val="32"/>
                <w:szCs w:val="32"/>
              </w:rPr>
            </w:pPr>
          </w:p>
        </w:tc>
        <w:tc>
          <w:tcPr>
            <w:tcW w:w="1970" w:type="dxa"/>
            <w:tcBorders>
              <w:top w:val="nil"/>
              <w:left w:val="nil"/>
              <w:bottom w:val="single" w:color="auto" w:sz="4" w:space="0"/>
              <w:right w:val="single" w:color="auto" w:sz="4" w:space="0"/>
            </w:tcBorders>
            <w:noWrap/>
            <w:vAlign w:val="top"/>
          </w:tcPr>
          <w:p>
            <w:pPr>
              <w:pageBreakBefore w:val="0"/>
              <w:widowControl/>
              <w:kinsoku/>
              <w:overflowPunct/>
              <w:topLinePunct w:val="0"/>
              <w:bidi w:val="0"/>
              <w:snapToGrid/>
              <w:spacing w:line="600" w:lineRule="exact"/>
              <w:jc w:val="center"/>
              <w:textAlignment w:val="auto"/>
              <w:rPr>
                <w:rFonts w:ascii="仿宋_GB2312" w:hAnsi="宋体" w:eastAsia="仿宋_GB2312" w:cs="Wingdings 2"/>
                <w:kern w:val="0"/>
                <w:sz w:val="32"/>
                <w:szCs w:val="32"/>
              </w:rPr>
            </w:pPr>
          </w:p>
        </w:tc>
        <w:tc>
          <w:tcPr>
            <w:tcW w:w="1177" w:type="dxa"/>
            <w:tcBorders>
              <w:top w:val="nil"/>
              <w:left w:val="nil"/>
              <w:bottom w:val="single" w:color="auto" w:sz="4" w:space="0"/>
              <w:right w:val="single" w:color="auto" w:sz="4" w:space="0"/>
            </w:tcBorders>
            <w:noWrap w:val="0"/>
            <w:vAlign w:val="top"/>
          </w:tcPr>
          <w:p>
            <w:pPr>
              <w:pageBreakBefore w:val="0"/>
              <w:widowControl/>
              <w:kinsoku/>
              <w:overflowPunct/>
              <w:topLinePunct w:val="0"/>
              <w:bidi w:val="0"/>
              <w:snapToGrid/>
              <w:spacing w:line="600" w:lineRule="exact"/>
              <w:jc w:val="center"/>
              <w:textAlignment w:val="auto"/>
              <w:rPr>
                <w:rFonts w:ascii="仿宋_GB2312" w:hAnsi="宋体" w:eastAsia="仿宋_GB2312" w:cs="Wingdings 2"/>
                <w:kern w:val="0"/>
                <w:sz w:val="32"/>
                <w:szCs w:val="32"/>
              </w:rPr>
            </w:pPr>
          </w:p>
        </w:tc>
      </w:tr>
      <w:tr>
        <w:tblPrEx>
          <w:tblCellMar>
            <w:top w:w="0" w:type="dxa"/>
            <w:left w:w="108" w:type="dxa"/>
            <w:bottom w:w="0" w:type="dxa"/>
            <w:right w:w="108" w:type="dxa"/>
          </w:tblCellMar>
        </w:tblPrEx>
        <w:trPr>
          <w:trHeight w:val="510" w:hRule="exact"/>
          <w:jc w:val="center"/>
        </w:trPr>
        <w:tc>
          <w:tcPr>
            <w:tcW w:w="445" w:type="dxa"/>
            <w:tcBorders>
              <w:top w:val="nil"/>
              <w:left w:val="single" w:color="auto" w:sz="4" w:space="0"/>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宋体"/>
                <w:kern w:val="0"/>
                <w:sz w:val="32"/>
                <w:szCs w:val="32"/>
              </w:rPr>
            </w:pPr>
          </w:p>
        </w:tc>
        <w:tc>
          <w:tcPr>
            <w:tcW w:w="2003" w:type="dxa"/>
            <w:tcBorders>
              <w:top w:val="single" w:color="auto" w:sz="4" w:space="0"/>
              <w:left w:val="nil"/>
              <w:bottom w:val="single" w:color="auto" w:sz="4" w:space="0"/>
              <w:right w:val="single" w:color="auto" w:sz="4" w:space="0"/>
            </w:tcBorders>
            <w:noWrap/>
            <w:vAlign w:val="center"/>
          </w:tcPr>
          <w:p>
            <w:pPr>
              <w:pageBreakBefore w:val="0"/>
              <w:kinsoku/>
              <w:overflowPunct/>
              <w:topLinePunct w:val="0"/>
              <w:bidi w:val="0"/>
              <w:snapToGrid/>
              <w:spacing w:line="600" w:lineRule="exact"/>
              <w:jc w:val="center"/>
              <w:textAlignment w:val="auto"/>
              <w:rPr>
                <w:rFonts w:ascii="仿宋_GB2312" w:hAnsi="宋体" w:eastAsia="仿宋_GB2312" w:cs="Wingdings 2"/>
                <w:sz w:val="32"/>
                <w:szCs w:val="32"/>
              </w:rPr>
            </w:pPr>
            <w:r>
              <w:rPr>
                <w:rFonts w:hint="eastAsia" w:ascii="仿宋_GB2312" w:hAnsi="宋体" w:eastAsia="仿宋_GB2312" w:cs="Wingdings 2"/>
                <w:sz w:val="32"/>
                <w:szCs w:val="32"/>
              </w:rPr>
              <w:t>合计</w:t>
            </w:r>
          </w:p>
        </w:tc>
        <w:tc>
          <w:tcPr>
            <w:tcW w:w="1257" w:type="dxa"/>
            <w:tcBorders>
              <w:top w:val="nil"/>
              <w:left w:val="nil"/>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宋体"/>
                <w:kern w:val="0"/>
                <w:sz w:val="32"/>
                <w:szCs w:val="32"/>
              </w:rPr>
            </w:pPr>
          </w:p>
        </w:tc>
        <w:tc>
          <w:tcPr>
            <w:tcW w:w="1106" w:type="dxa"/>
            <w:tcBorders>
              <w:top w:val="nil"/>
              <w:left w:val="nil"/>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宋体"/>
                <w:kern w:val="0"/>
                <w:sz w:val="32"/>
                <w:szCs w:val="32"/>
              </w:rPr>
            </w:pPr>
          </w:p>
        </w:tc>
        <w:tc>
          <w:tcPr>
            <w:tcW w:w="1106" w:type="dxa"/>
            <w:tcBorders>
              <w:top w:val="nil"/>
              <w:left w:val="nil"/>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Wingdings 2"/>
                <w:kern w:val="0"/>
                <w:sz w:val="32"/>
                <w:szCs w:val="32"/>
              </w:rPr>
            </w:pPr>
          </w:p>
        </w:tc>
        <w:tc>
          <w:tcPr>
            <w:tcW w:w="1276" w:type="dxa"/>
            <w:tcBorders>
              <w:top w:val="nil"/>
              <w:left w:val="nil"/>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Wingdings 2"/>
                <w:kern w:val="0"/>
                <w:sz w:val="32"/>
                <w:szCs w:val="32"/>
              </w:rPr>
            </w:pPr>
          </w:p>
        </w:tc>
        <w:tc>
          <w:tcPr>
            <w:tcW w:w="1715" w:type="dxa"/>
            <w:tcBorders>
              <w:top w:val="nil"/>
              <w:left w:val="nil"/>
              <w:bottom w:val="single" w:color="auto" w:sz="4" w:space="0"/>
              <w:right w:val="single" w:color="auto"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cs="Wingdings 2"/>
                <w:kern w:val="0"/>
                <w:sz w:val="32"/>
                <w:szCs w:val="32"/>
              </w:rPr>
            </w:pPr>
          </w:p>
        </w:tc>
        <w:tc>
          <w:tcPr>
            <w:tcW w:w="1970" w:type="dxa"/>
            <w:tcBorders>
              <w:top w:val="nil"/>
              <w:left w:val="nil"/>
              <w:bottom w:val="single" w:color="auto" w:sz="4" w:space="0"/>
              <w:right w:val="single" w:color="auto" w:sz="4" w:space="0"/>
            </w:tcBorders>
            <w:noWrap/>
            <w:vAlign w:val="top"/>
          </w:tcPr>
          <w:p>
            <w:pPr>
              <w:pageBreakBefore w:val="0"/>
              <w:widowControl/>
              <w:kinsoku/>
              <w:overflowPunct/>
              <w:topLinePunct w:val="0"/>
              <w:bidi w:val="0"/>
              <w:snapToGrid/>
              <w:spacing w:line="600" w:lineRule="exact"/>
              <w:jc w:val="center"/>
              <w:textAlignment w:val="auto"/>
              <w:rPr>
                <w:rFonts w:ascii="仿宋_GB2312" w:hAnsi="宋体" w:eastAsia="仿宋_GB2312" w:cs="Wingdings 2"/>
                <w:kern w:val="0"/>
                <w:sz w:val="32"/>
                <w:szCs w:val="32"/>
              </w:rPr>
            </w:pPr>
          </w:p>
        </w:tc>
        <w:tc>
          <w:tcPr>
            <w:tcW w:w="1177" w:type="dxa"/>
            <w:tcBorders>
              <w:top w:val="nil"/>
              <w:left w:val="nil"/>
              <w:bottom w:val="single" w:color="auto" w:sz="4" w:space="0"/>
              <w:right w:val="single" w:color="auto" w:sz="4" w:space="0"/>
            </w:tcBorders>
            <w:noWrap w:val="0"/>
            <w:vAlign w:val="top"/>
          </w:tcPr>
          <w:p>
            <w:pPr>
              <w:pageBreakBefore w:val="0"/>
              <w:widowControl/>
              <w:kinsoku/>
              <w:overflowPunct/>
              <w:topLinePunct w:val="0"/>
              <w:bidi w:val="0"/>
              <w:snapToGrid/>
              <w:spacing w:line="600" w:lineRule="exact"/>
              <w:jc w:val="center"/>
              <w:textAlignment w:val="auto"/>
              <w:rPr>
                <w:rFonts w:ascii="仿宋_GB2312" w:hAnsi="宋体" w:eastAsia="仿宋_GB2312" w:cs="Wingdings 2"/>
                <w:kern w:val="0"/>
                <w:sz w:val="32"/>
                <w:szCs w:val="32"/>
              </w:rPr>
            </w:pPr>
          </w:p>
        </w:tc>
      </w:tr>
    </w:tbl>
    <w:p>
      <w:pPr>
        <w:pageBreakBefore w:val="0"/>
        <w:kinsoku/>
        <w:overflowPunct/>
        <w:topLinePunct w:val="0"/>
        <w:bidi w:val="0"/>
        <w:snapToGrid/>
        <w:spacing w:line="600" w:lineRule="exact"/>
        <w:ind w:firstLine="320" w:firstLineChars="100"/>
        <w:textAlignment w:val="auto"/>
        <w:rPr>
          <w:rFonts w:ascii="仿宋_GB2312" w:hAnsi="黑体" w:eastAsia="仿宋_GB2312"/>
          <w:sz w:val="32"/>
          <w:szCs w:val="32"/>
        </w:rPr>
      </w:pPr>
      <w:r>
        <w:rPr>
          <w:rFonts w:hint="eastAsia" w:ascii="仿宋_GB2312" w:hAnsi="宋体" w:eastAsia="仿宋_GB2312"/>
          <w:sz w:val="32"/>
          <w:szCs w:val="32"/>
        </w:rPr>
        <w:t>备注：以上均为2020年底数据。</w:t>
      </w:r>
    </w:p>
    <w:p>
      <w:pPr>
        <w:pageBreakBefore w:val="0"/>
        <w:kinsoku/>
        <w:overflowPunct/>
        <w:topLinePunct w:val="0"/>
        <w:bidi w:val="0"/>
        <w:snapToGrid/>
        <w:spacing w:line="600" w:lineRule="exact"/>
        <w:textAlignment w:val="auto"/>
        <w:rPr>
          <w:rFonts w:hint="eastAsia" w:ascii="黑体" w:hAnsi="黑体" w:eastAsia="黑体" w:cs="黑体"/>
          <w:sz w:val="32"/>
          <w:szCs w:val="32"/>
        </w:rPr>
      </w:pPr>
    </w:p>
    <w:p>
      <w:pPr>
        <w:pageBreakBefore w:val="0"/>
        <w:kinsoku/>
        <w:overflowPunct/>
        <w:topLinePunct w:val="0"/>
        <w:bidi w:val="0"/>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r>
        <w:rPr>
          <w:rFonts w:hint="eastAsia" w:ascii="黑体" w:hAnsi="黑体" w:eastAsia="黑体" w:cs="黑体"/>
          <w:sz w:val="32"/>
          <w:szCs w:val="32"/>
        </w:rPr>
        <w:t>：</w:t>
      </w:r>
    </w:p>
    <w:p>
      <w:pPr>
        <w:pageBreakBefore w:val="0"/>
        <w:kinsoku/>
        <w:overflowPunct/>
        <w:topLinePunct w:val="0"/>
        <w:bidi w:val="0"/>
        <w:snapToGrid/>
        <w:spacing w:line="600" w:lineRule="exact"/>
        <w:ind w:firstLine="4500" w:firstLineChars="1250"/>
        <w:textAlignment w:val="auto"/>
        <w:rPr>
          <w:rFonts w:ascii="方正小标宋简体" w:eastAsia="方正小标宋简体"/>
          <w:sz w:val="36"/>
          <w:szCs w:val="36"/>
        </w:rPr>
      </w:pPr>
      <w:r>
        <w:rPr>
          <w:rFonts w:hint="eastAsia" w:ascii="方正小标宋简体" w:eastAsia="方正小标宋简体"/>
          <w:sz w:val="36"/>
          <w:szCs w:val="36"/>
        </w:rPr>
        <w:t>支持家庭农场发展项目绩效评价表</w:t>
      </w:r>
    </w:p>
    <w:p>
      <w:pPr>
        <w:pageBreakBefore w:val="0"/>
        <w:kinsoku/>
        <w:overflowPunct/>
        <w:topLinePunct w:val="0"/>
        <w:bidi w:val="0"/>
        <w:snapToGrid/>
        <w:spacing w:line="600" w:lineRule="exact"/>
        <w:ind w:firstLine="700" w:firstLineChars="250"/>
        <w:textAlignment w:val="auto"/>
        <w:rPr>
          <w:rFonts w:ascii="仿宋_GB2312" w:eastAsia="仿宋_GB2312"/>
          <w:sz w:val="28"/>
          <w:szCs w:val="28"/>
          <w:u w:val="single"/>
        </w:rPr>
      </w:pPr>
      <w:r>
        <w:rPr>
          <w:rFonts w:hint="eastAsia" w:ascii="仿宋_GB2312" w:eastAsia="仿宋_GB2312"/>
          <w:sz w:val="28"/>
          <w:szCs w:val="28"/>
          <w:lang w:eastAsia="zh-CN"/>
        </w:rPr>
        <w:t>乡镇</w:t>
      </w:r>
      <w:r>
        <w:rPr>
          <w:rFonts w:hint="eastAsia" w:ascii="仿宋_GB2312" w:eastAsia="仿宋_GB2312"/>
          <w:sz w:val="28"/>
          <w:szCs w:val="28"/>
        </w:rPr>
        <w:t>：</w:t>
      </w:r>
      <w:r>
        <w:rPr>
          <w:rFonts w:hint="eastAsia" w:ascii="仿宋_GB2312" w:eastAsia="仿宋_GB2312"/>
          <w:sz w:val="28"/>
          <w:szCs w:val="28"/>
          <w:u w:val="single"/>
        </w:rPr>
        <w:t xml:space="preserve">                </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7442"/>
        <w:gridCol w:w="1134"/>
        <w:gridCol w:w="1985"/>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1526" w:type="dxa"/>
            <w:tcBorders>
              <w:top w:val="single" w:color="000000" w:sz="4" w:space="0"/>
              <w:left w:val="single" w:color="000000" w:sz="4" w:space="0"/>
              <w:bottom w:val="single" w:color="000000" w:sz="4" w:space="0"/>
              <w:right w:val="single" w:color="000000" w:sz="4" w:space="0"/>
            </w:tcBorders>
            <w:noWrap/>
            <w:vAlign w:val="top"/>
          </w:tcPr>
          <w:p>
            <w:pPr>
              <w:pageBreakBefore w:val="0"/>
              <w:kinsoku/>
              <w:overflowPunct/>
              <w:topLinePunct w:val="0"/>
              <w:bidi w:val="0"/>
              <w:snapToGrid/>
              <w:spacing w:line="600" w:lineRule="exact"/>
              <w:jc w:val="center"/>
              <w:textAlignment w:val="auto"/>
              <w:rPr>
                <w:rFonts w:ascii="仿宋_GB2312" w:eastAsia="仿宋_GB2312"/>
                <w:b/>
                <w:sz w:val="28"/>
                <w:szCs w:val="28"/>
              </w:rPr>
            </w:pPr>
            <w:r>
              <w:rPr>
                <w:rFonts w:hint="eastAsia" w:ascii="仿宋_GB2312" w:eastAsia="仿宋_GB2312"/>
                <w:b/>
                <w:sz w:val="28"/>
                <w:szCs w:val="28"/>
              </w:rPr>
              <w:t>考核指标</w:t>
            </w:r>
          </w:p>
        </w:tc>
        <w:tc>
          <w:tcPr>
            <w:tcW w:w="7442" w:type="dxa"/>
            <w:tcBorders>
              <w:top w:val="single" w:color="000000" w:sz="4" w:space="0"/>
              <w:left w:val="single" w:color="000000" w:sz="4" w:space="0"/>
              <w:bottom w:val="single" w:color="000000" w:sz="4" w:space="0"/>
              <w:right w:val="single" w:color="000000" w:sz="4" w:space="0"/>
            </w:tcBorders>
            <w:noWrap/>
            <w:vAlign w:val="top"/>
          </w:tcPr>
          <w:p>
            <w:pPr>
              <w:pageBreakBefore w:val="0"/>
              <w:kinsoku/>
              <w:overflowPunct/>
              <w:topLinePunct w:val="0"/>
              <w:bidi w:val="0"/>
              <w:snapToGrid/>
              <w:spacing w:line="600" w:lineRule="exact"/>
              <w:jc w:val="center"/>
              <w:textAlignment w:val="auto"/>
              <w:rPr>
                <w:rFonts w:ascii="仿宋_GB2312" w:eastAsia="仿宋_GB2312"/>
                <w:b/>
                <w:sz w:val="28"/>
                <w:szCs w:val="28"/>
              </w:rPr>
            </w:pPr>
            <w:r>
              <w:rPr>
                <w:rFonts w:hint="eastAsia" w:ascii="仿宋_GB2312" w:eastAsia="仿宋_GB2312"/>
                <w:b/>
                <w:sz w:val="28"/>
                <w:szCs w:val="28"/>
              </w:rPr>
              <w:t>评价标准</w:t>
            </w:r>
          </w:p>
        </w:tc>
        <w:tc>
          <w:tcPr>
            <w:tcW w:w="1134" w:type="dxa"/>
            <w:tcBorders>
              <w:top w:val="single" w:color="000000" w:sz="4" w:space="0"/>
              <w:left w:val="single" w:color="000000" w:sz="4" w:space="0"/>
              <w:bottom w:val="single" w:color="000000" w:sz="4" w:space="0"/>
              <w:right w:val="single" w:color="000000" w:sz="4" w:space="0"/>
            </w:tcBorders>
            <w:noWrap/>
            <w:vAlign w:val="top"/>
          </w:tcPr>
          <w:p>
            <w:pPr>
              <w:pageBreakBefore w:val="0"/>
              <w:kinsoku/>
              <w:overflowPunct/>
              <w:topLinePunct w:val="0"/>
              <w:bidi w:val="0"/>
              <w:snapToGrid/>
              <w:spacing w:line="600" w:lineRule="exact"/>
              <w:jc w:val="center"/>
              <w:textAlignment w:val="auto"/>
              <w:rPr>
                <w:rFonts w:ascii="仿宋_GB2312" w:eastAsia="仿宋_GB2312"/>
                <w:b/>
                <w:sz w:val="28"/>
                <w:szCs w:val="28"/>
              </w:rPr>
            </w:pPr>
            <w:r>
              <w:rPr>
                <w:rFonts w:hint="eastAsia" w:ascii="仿宋_GB2312" w:eastAsia="仿宋_GB2312"/>
                <w:b/>
                <w:sz w:val="28"/>
                <w:szCs w:val="28"/>
              </w:rPr>
              <w:t>分值</w:t>
            </w:r>
          </w:p>
        </w:tc>
        <w:tc>
          <w:tcPr>
            <w:tcW w:w="1985" w:type="dxa"/>
            <w:tcBorders>
              <w:top w:val="single" w:color="000000" w:sz="4" w:space="0"/>
              <w:left w:val="single" w:color="000000" w:sz="4" w:space="0"/>
              <w:bottom w:val="single" w:color="000000" w:sz="4" w:space="0"/>
              <w:right w:val="single" w:color="auto" w:sz="4" w:space="0"/>
            </w:tcBorders>
            <w:noWrap/>
            <w:vAlign w:val="top"/>
          </w:tcPr>
          <w:p>
            <w:pPr>
              <w:pageBreakBefore w:val="0"/>
              <w:kinsoku/>
              <w:overflowPunct/>
              <w:topLinePunct w:val="0"/>
              <w:bidi w:val="0"/>
              <w:snapToGrid/>
              <w:spacing w:line="600" w:lineRule="exact"/>
              <w:jc w:val="center"/>
              <w:textAlignment w:val="auto"/>
              <w:rPr>
                <w:rFonts w:ascii="仿宋_GB2312" w:eastAsia="仿宋_GB2312"/>
                <w:b/>
                <w:sz w:val="28"/>
                <w:szCs w:val="28"/>
              </w:rPr>
            </w:pPr>
            <w:r>
              <w:rPr>
                <w:rFonts w:hint="eastAsia" w:ascii="仿宋_GB2312" w:eastAsia="仿宋_GB2312"/>
                <w:b/>
                <w:sz w:val="28"/>
                <w:szCs w:val="28"/>
              </w:rPr>
              <w:t>评价依据</w:t>
            </w:r>
          </w:p>
        </w:tc>
        <w:tc>
          <w:tcPr>
            <w:tcW w:w="992" w:type="dxa"/>
            <w:tcBorders>
              <w:top w:val="single" w:color="000000" w:sz="4" w:space="0"/>
              <w:left w:val="single" w:color="auto" w:sz="4" w:space="0"/>
              <w:bottom w:val="single" w:color="000000" w:sz="4" w:space="0"/>
              <w:right w:val="single" w:color="000000" w:sz="4" w:space="0"/>
            </w:tcBorders>
            <w:noWrap/>
            <w:vAlign w:val="top"/>
          </w:tcPr>
          <w:p>
            <w:pPr>
              <w:pageBreakBefore w:val="0"/>
              <w:kinsoku/>
              <w:overflowPunct/>
              <w:topLinePunct w:val="0"/>
              <w:bidi w:val="0"/>
              <w:snapToGrid/>
              <w:spacing w:line="600" w:lineRule="exact"/>
              <w:jc w:val="center"/>
              <w:textAlignment w:val="auto"/>
              <w:rPr>
                <w:rFonts w:ascii="仿宋_GB2312" w:eastAsia="仿宋_GB2312"/>
                <w:b/>
                <w:sz w:val="28"/>
                <w:szCs w:val="28"/>
              </w:rPr>
            </w:pPr>
            <w:r>
              <w:rPr>
                <w:rFonts w:hint="eastAsia" w:ascii="仿宋_GB2312" w:eastAsia="仿宋_GB2312"/>
                <w:b/>
                <w:sz w:val="28"/>
                <w:szCs w:val="2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1526" w:type="dxa"/>
            <w:vMerge w:val="restart"/>
            <w:tcBorders>
              <w:top w:val="single" w:color="000000" w:sz="4" w:space="0"/>
              <w:left w:val="single" w:color="000000" w:sz="4" w:space="0"/>
              <w:right w:val="single" w:color="000000" w:sz="4" w:space="0"/>
            </w:tcBorders>
            <w:noWrap/>
            <w:vAlign w:val="center"/>
          </w:tcPr>
          <w:p>
            <w:pPr>
              <w:pageBreakBefore w:val="0"/>
              <w:kinsoku/>
              <w:overflowPunct/>
              <w:topLinePunct w:val="0"/>
              <w:bidi w:val="0"/>
              <w:snapToGrid/>
              <w:spacing w:line="600" w:lineRule="exact"/>
              <w:jc w:val="center"/>
              <w:textAlignment w:val="auto"/>
              <w:rPr>
                <w:rFonts w:ascii="仿宋_GB2312" w:hAnsi="宋体" w:eastAsia="仿宋_GB2312"/>
                <w:b/>
                <w:sz w:val="24"/>
                <w:szCs w:val="24"/>
              </w:rPr>
            </w:pPr>
            <w:r>
              <w:rPr>
                <w:rFonts w:hint="eastAsia" w:ascii="仿宋_GB2312" w:hAnsi="宋体" w:eastAsia="仿宋_GB2312"/>
                <w:b/>
                <w:sz w:val="24"/>
                <w:szCs w:val="24"/>
              </w:rPr>
              <w:t>项目准备</w:t>
            </w:r>
          </w:p>
          <w:p>
            <w:pPr>
              <w:pageBreakBefore w:val="0"/>
              <w:kinsoku/>
              <w:overflowPunct/>
              <w:topLinePunct w:val="0"/>
              <w:bidi w:val="0"/>
              <w:snapToGrid/>
              <w:spacing w:line="600" w:lineRule="exact"/>
              <w:jc w:val="center"/>
              <w:textAlignment w:val="auto"/>
              <w:rPr>
                <w:rFonts w:ascii="仿宋_GB2312" w:hAnsi="宋体" w:eastAsia="仿宋_GB2312"/>
                <w:b/>
                <w:sz w:val="24"/>
                <w:szCs w:val="24"/>
              </w:rPr>
            </w:pPr>
            <w:r>
              <w:rPr>
                <w:rFonts w:hint="eastAsia" w:ascii="仿宋_GB2312" w:hAnsi="宋体" w:eastAsia="仿宋_GB2312"/>
                <w:b/>
                <w:sz w:val="24"/>
                <w:szCs w:val="24"/>
              </w:rPr>
              <w:t>（25分）</w:t>
            </w:r>
          </w:p>
        </w:tc>
        <w:tc>
          <w:tcPr>
            <w:tcW w:w="7442" w:type="dxa"/>
            <w:tcBorders>
              <w:top w:val="single" w:color="auto" w:sz="4" w:space="0"/>
              <w:left w:val="single" w:color="000000" w:sz="4" w:space="0"/>
              <w:bottom w:val="single" w:color="auto" w:sz="4" w:space="0"/>
              <w:right w:val="single" w:color="000000" w:sz="4" w:space="0"/>
            </w:tcBorders>
            <w:noWrap/>
            <w:vAlign w:val="top"/>
          </w:tcPr>
          <w:p>
            <w:pPr>
              <w:pageBreakBefore w:val="0"/>
              <w:kinsoku/>
              <w:overflowPunct/>
              <w:topLinePunct w:val="0"/>
              <w:bidi w:val="0"/>
              <w:snapToGrid/>
              <w:spacing w:line="600" w:lineRule="exact"/>
              <w:textAlignment w:val="auto"/>
              <w:rPr>
                <w:rFonts w:ascii="仿宋_GB2312" w:eastAsia="仿宋_GB2312"/>
                <w:sz w:val="24"/>
                <w:szCs w:val="24"/>
              </w:rPr>
            </w:pPr>
            <w:r>
              <w:rPr>
                <w:rFonts w:hint="eastAsia" w:ascii="仿宋_GB2312" w:eastAsia="仿宋_GB2312"/>
                <w:sz w:val="24"/>
                <w:szCs w:val="24"/>
              </w:rPr>
              <w:t>1.成立项目领导机构，监督指导项目实施。</w:t>
            </w:r>
          </w:p>
        </w:tc>
        <w:tc>
          <w:tcPr>
            <w:tcW w:w="1134" w:type="dxa"/>
            <w:tcBorders>
              <w:top w:val="single" w:color="auto" w:sz="4" w:space="0"/>
              <w:left w:val="single" w:color="000000" w:sz="4" w:space="0"/>
              <w:bottom w:val="single" w:color="auto" w:sz="4" w:space="0"/>
              <w:right w:val="single" w:color="000000" w:sz="4" w:space="0"/>
            </w:tcBorders>
            <w:noWrap/>
            <w:vAlign w:val="center"/>
          </w:tcPr>
          <w:p>
            <w:pPr>
              <w:pageBreakBefore w:val="0"/>
              <w:kinsoku/>
              <w:overflowPunct/>
              <w:topLinePunct w:val="0"/>
              <w:bidi w:val="0"/>
              <w:snapToGrid/>
              <w:spacing w:line="600" w:lineRule="exact"/>
              <w:jc w:val="center"/>
              <w:textAlignment w:val="auto"/>
              <w:rPr>
                <w:rFonts w:ascii="仿宋_GB2312" w:eastAsia="仿宋_GB2312"/>
                <w:sz w:val="28"/>
                <w:szCs w:val="28"/>
              </w:rPr>
            </w:pPr>
            <w:r>
              <w:rPr>
                <w:rFonts w:hint="eastAsia" w:ascii="仿宋_GB2312" w:eastAsia="仿宋_GB2312"/>
                <w:sz w:val="24"/>
                <w:szCs w:val="24"/>
              </w:rPr>
              <w:t>2</w:t>
            </w:r>
          </w:p>
        </w:tc>
        <w:tc>
          <w:tcPr>
            <w:tcW w:w="1985" w:type="dxa"/>
            <w:vMerge w:val="restart"/>
            <w:tcBorders>
              <w:top w:val="single" w:color="000000" w:sz="4" w:space="0"/>
              <w:left w:val="single" w:color="000000" w:sz="4" w:space="0"/>
              <w:right w:val="single" w:color="auto" w:sz="4" w:space="0"/>
            </w:tcBorders>
            <w:noWrap/>
            <w:vAlign w:val="center"/>
          </w:tcPr>
          <w:p>
            <w:pPr>
              <w:pageBreakBefore w:val="0"/>
              <w:kinsoku/>
              <w:overflowPunct/>
              <w:topLinePunct w:val="0"/>
              <w:bidi w:val="0"/>
              <w:snapToGrid/>
              <w:spacing w:line="600" w:lineRule="exact"/>
              <w:textAlignment w:val="auto"/>
              <w:rPr>
                <w:rFonts w:ascii="仿宋_GB2312" w:eastAsia="仿宋_GB2312"/>
                <w:sz w:val="28"/>
                <w:szCs w:val="28"/>
              </w:rPr>
            </w:pPr>
            <w:r>
              <w:rPr>
                <w:rFonts w:hint="eastAsia" w:ascii="仿宋_GB2312" w:eastAsia="仿宋_GB2312"/>
                <w:sz w:val="24"/>
                <w:szCs w:val="24"/>
              </w:rPr>
              <w:t>项目实施方案、申报资料、相关文件等</w:t>
            </w:r>
          </w:p>
        </w:tc>
        <w:tc>
          <w:tcPr>
            <w:tcW w:w="992" w:type="dxa"/>
            <w:tcBorders>
              <w:top w:val="single" w:color="000000" w:sz="4" w:space="0"/>
              <w:left w:val="single" w:color="000000" w:sz="4" w:space="0"/>
              <w:bottom w:val="single" w:color="000000" w:sz="4" w:space="0"/>
              <w:right w:val="single" w:color="000000" w:sz="4" w:space="0"/>
            </w:tcBorders>
            <w:noWrap/>
            <w:vAlign w:val="top"/>
          </w:tcPr>
          <w:p>
            <w:pPr>
              <w:pageBreakBefore w:val="0"/>
              <w:kinsoku/>
              <w:overflowPunct/>
              <w:topLinePunct w:val="0"/>
              <w:bidi w:val="0"/>
              <w:snapToGrid/>
              <w:spacing w:line="600" w:lineRule="exact"/>
              <w:textAlignment w:val="auto"/>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26" w:type="dxa"/>
            <w:vMerge w:val="continue"/>
            <w:tcBorders>
              <w:left w:val="single" w:color="000000" w:sz="4" w:space="0"/>
              <w:right w:val="single" w:color="000000" w:sz="4" w:space="0"/>
            </w:tcBorders>
            <w:noWrap/>
            <w:vAlign w:val="center"/>
          </w:tcPr>
          <w:p>
            <w:pPr>
              <w:pageBreakBefore w:val="0"/>
              <w:widowControl/>
              <w:kinsoku/>
              <w:overflowPunct/>
              <w:topLinePunct w:val="0"/>
              <w:bidi w:val="0"/>
              <w:snapToGrid/>
              <w:spacing w:line="600" w:lineRule="exact"/>
              <w:jc w:val="left"/>
              <w:textAlignment w:val="auto"/>
              <w:rPr>
                <w:rFonts w:ascii="仿宋_GB2312" w:hAnsi="宋体" w:eastAsia="仿宋_GB2312"/>
                <w:b/>
                <w:sz w:val="24"/>
                <w:szCs w:val="24"/>
              </w:rPr>
            </w:pPr>
          </w:p>
        </w:tc>
        <w:tc>
          <w:tcPr>
            <w:tcW w:w="7442" w:type="dxa"/>
            <w:tcBorders>
              <w:top w:val="single" w:color="auto" w:sz="4" w:space="0"/>
              <w:left w:val="single" w:color="000000" w:sz="4" w:space="0"/>
              <w:bottom w:val="single" w:color="auto" w:sz="4" w:space="0"/>
              <w:right w:val="single" w:color="000000" w:sz="4" w:space="0"/>
            </w:tcBorders>
            <w:noWrap/>
            <w:vAlign w:val="top"/>
          </w:tcPr>
          <w:p>
            <w:pPr>
              <w:pageBreakBefore w:val="0"/>
              <w:kinsoku/>
              <w:overflowPunct/>
              <w:topLinePunct w:val="0"/>
              <w:bidi w:val="0"/>
              <w:snapToGrid/>
              <w:spacing w:line="600" w:lineRule="exact"/>
              <w:textAlignment w:val="auto"/>
              <w:rPr>
                <w:rFonts w:ascii="仿宋_GB2312" w:eastAsia="仿宋_GB2312"/>
                <w:sz w:val="24"/>
                <w:szCs w:val="24"/>
              </w:rPr>
            </w:pPr>
            <w:r>
              <w:rPr>
                <w:rFonts w:hint="eastAsia" w:ascii="仿宋_GB2312" w:eastAsia="仿宋_GB2312"/>
                <w:sz w:val="24"/>
                <w:szCs w:val="24"/>
              </w:rPr>
              <w:t>2.通过媒体向社会公开有关项目，</w:t>
            </w:r>
            <w:r>
              <w:rPr>
                <w:rFonts w:hint="eastAsia" w:ascii="仿宋_GB2312" w:hAnsi="仿宋" w:eastAsia="仿宋_GB2312"/>
                <w:sz w:val="24"/>
                <w:szCs w:val="24"/>
              </w:rPr>
              <w:t>组织符合条件的家庭农牧场进行申报，提交有关申报材料。</w:t>
            </w:r>
          </w:p>
        </w:tc>
        <w:tc>
          <w:tcPr>
            <w:tcW w:w="1134" w:type="dxa"/>
            <w:tcBorders>
              <w:top w:val="single" w:color="auto" w:sz="4" w:space="0"/>
              <w:left w:val="single" w:color="000000" w:sz="4" w:space="0"/>
              <w:bottom w:val="single" w:color="auto" w:sz="4" w:space="0"/>
              <w:right w:val="single" w:color="000000" w:sz="4" w:space="0"/>
            </w:tcBorders>
            <w:noWrap/>
            <w:vAlign w:val="center"/>
          </w:tcPr>
          <w:p>
            <w:pPr>
              <w:pageBreakBefore w:val="0"/>
              <w:kinsoku/>
              <w:overflowPunct/>
              <w:topLinePunct w:val="0"/>
              <w:bidi w:val="0"/>
              <w:snapToGrid/>
              <w:spacing w:line="600" w:lineRule="exact"/>
              <w:jc w:val="center"/>
              <w:textAlignment w:val="auto"/>
              <w:rPr>
                <w:rFonts w:ascii="仿宋_GB2312" w:eastAsia="仿宋_GB2312"/>
                <w:sz w:val="24"/>
                <w:szCs w:val="24"/>
              </w:rPr>
            </w:pPr>
            <w:r>
              <w:rPr>
                <w:rFonts w:hint="eastAsia" w:ascii="仿宋_GB2312" w:eastAsia="仿宋_GB2312"/>
                <w:sz w:val="24"/>
                <w:szCs w:val="24"/>
              </w:rPr>
              <w:t>5</w:t>
            </w:r>
          </w:p>
        </w:tc>
        <w:tc>
          <w:tcPr>
            <w:tcW w:w="1985" w:type="dxa"/>
            <w:vMerge w:val="continue"/>
            <w:tcBorders>
              <w:left w:val="single" w:color="000000" w:sz="4" w:space="0"/>
              <w:right w:val="single" w:color="auto" w:sz="4" w:space="0"/>
            </w:tcBorders>
            <w:noWrap/>
            <w:vAlign w:val="center"/>
          </w:tcPr>
          <w:p>
            <w:pPr>
              <w:pageBreakBefore w:val="0"/>
              <w:widowControl/>
              <w:kinsoku/>
              <w:overflowPunct/>
              <w:topLinePunct w:val="0"/>
              <w:bidi w:val="0"/>
              <w:snapToGrid/>
              <w:spacing w:line="600" w:lineRule="exact"/>
              <w:jc w:val="left"/>
              <w:textAlignment w:val="auto"/>
              <w:rPr>
                <w:rFonts w:ascii="仿宋_GB2312" w:eastAsia="仿宋_GB2312"/>
                <w:sz w:val="28"/>
                <w:szCs w:val="28"/>
              </w:rPr>
            </w:pPr>
          </w:p>
        </w:tc>
        <w:tc>
          <w:tcPr>
            <w:tcW w:w="992" w:type="dxa"/>
            <w:tcBorders>
              <w:top w:val="single" w:color="000000" w:sz="4" w:space="0"/>
              <w:left w:val="single" w:color="000000" w:sz="4" w:space="0"/>
              <w:bottom w:val="single" w:color="000000" w:sz="4" w:space="0"/>
              <w:right w:val="single" w:color="000000" w:sz="4" w:space="0"/>
            </w:tcBorders>
            <w:noWrap/>
            <w:vAlign w:val="top"/>
          </w:tcPr>
          <w:p>
            <w:pPr>
              <w:pageBreakBefore w:val="0"/>
              <w:kinsoku/>
              <w:overflowPunct/>
              <w:topLinePunct w:val="0"/>
              <w:bidi w:val="0"/>
              <w:snapToGrid/>
              <w:spacing w:line="600" w:lineRule="exact"/>
              <w:textAlignment w:val="auto"/>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26" w:type="dxa"/>
            <w:vMerge w:val="continue"/>
            <w:tcBorders>
              <w:left w:val="single" w:color="000000" w:sz="4" w:space="0"/>
              <w:right w:val="single" w:color="000000" w:sz="4" w:space="0"/>
            </w:tcBorders>
            <w:noWrap/>
            <w:vAlign w:val="center"/>
          </w:tcPr>
          <w:p>
            <w:pPr>
              <w:pageBreakBefore w:val="0"/>
              <w:widowControl/>
              <w:kinsoku/>
              <w:overflowPunct/>
              <w:topLinePunct w:val="0"/>
              <w:bidi w:val="0"/>
              <w:snapToGrid/>
              <w:spacing w:line="600" w:lineRule="exact"/>
              <w:jc w:val="left"/>
              <w:textAlignment w:val="auto"/>
              <w:rPr>
                <w:rFonts w:ascii="仿宋_GB2312" w:hAnsi="宋体" w:eastAsia="仿宋_GB2312"/>
                <w:b/>
                <w:sz w:val="24"/>
                <w:szCs w:val="24"/>
              </w:rPr>
            </w:pPr>
          </w:p>
        </w:tc>
        <w:tc>
          <w:tcPr>
            <w:tcW w:w="7442" w:type="dxa"/>
            <w:tcBorders>
              <w:top w:val="single" w:color="auto" w:sz="4" w:space="0"/>
              <w:left w:val="single" w:color="000000" w:sz="4" w:space="0"/>
              <w:bottom w:val="single" w:color="auto" w:sz="4" w:space="0"/>
              <w:right w:val="single" w:color="000000" w:sz="4" w:space="0"/>
            </w:tcBorders>
            <w:noWrap/>
            <w:vAlign w:val="top"/>
          </w:tcPr>
          <w:p>
            <w:pPr>
              <w:pageBreakBefore w:val="0"/>
              <w:kinsoku/>
              <w:overflowPunct/>
              <w:topLinePunct w:val="0"/>
              <w:bidi w:val="0"/>
              <w:snapToGrid/>
              <w:spacing w:line="600" w:lineRule="exact"/>
              <w:textAlignment w:val="auto"/>
              <w:rPr>
                <w:rFonts w:ascii="仿宋_GB2312" w:eastAsia="仿宋_GB2312"/>
                <w:sz w:val="24"/>
                <w:szCs w:val="24"/>
              </w:rPr>
            </w:pPr>
            <w:r>
              <w:rPr>
                <w:rFonts w:hint="eastAsia" w:ascii="仿宋_GB2312" w:eastAsia="仿宋_GB2312"/>
                <w:sz w:val="24"/>
                <w:szCs w:val="24"/>
              </w:rPr>
              <w:t>3.指导家庭农牧场申报材料规范完备，附件齐全，档案管理规范。</w:t>
            </w:r>
          </w:p>
        </w:tc>
        <w:tc>
          <w:tcPr>
            <w:tcW w:w="1134" w:type="dxa"/>
            <w:tcBorders>
              <w:top w:val="single" w:color="auto" w:sz="4" w:space="0"/>
              <w:left w:val="single" w:color="000000" w:sz="4" w:space="0"/>
              <w:bottom w:val="single" w:color="auto" w:sz="4" w:space="0"/>
              <w:right w:val="single" w:color="000000" w:sz="4" w:space="0"/>
            </w:tcBorders>
            <w:noWrap/>
            <w:vAlign w:val="center"/>
          </w:tcPr>
          <w:p>
            <w:pPr>
              <w:pageBreakBefore w:val="0"/>
              <w:kinsoku/>
              <w:overflowPunct/>
              <w:topLinePunct w:val="0"/>
              <w:bidi w:val="0"/>
              <w:snapToGrid/>
              <w:spacing w:line="600" w:lineRule="exact"/>
              <w:jc w:val="center"/>
              <w:textAlignment w:val="auto"/>
              <w:rPr>
                <w:rFonts w:ascii="仿宋_GB2312" w:eastAsia="仿宋_GB2312"/>
                <w:sz w:val="24"/>
                <w:szCs w:val="24"/>
              </w:rPr>
            </w:pPr>
            <w:r>
              <w:rPr>
                <w:rFonts w:hint="eastAsia" w:ascii="仿宋_GB2312" w:eastAsia="仿宋_GB2312"/>
                <w:sz w:val="24"/>
                <w:szCs w:val="24"/>
              </w:rPr>
              <w:t>6</w:t>
            </w:r>
          </w:p>
        </w:tc>
        <w:tc>
          <w:tcPr>
            <w:tcW w:w="1985" w:type="dxa"/>
            <w:vMerge w:val="continue"/>
            <w:tcBorders>
              <w:left w:val="single" w:color="000000" w:sz="4" w:space="0"/>
              <w:right w:val="single" w:color="auto" w:sz="4" w:space="0"/>
            </w:tcBorders>
            <w:noWrap/>
            <w:vAlign w:val="center"/>
          </w:tcPr>
          <w:p>
            <w:pPr>
              <w:pageBreakBefore w:val="0"/>
              <w:widowControl/>
              <w:kinsoku/>
              <w:overflowPunct/>
              <w:topLinePunct w:val="0"/>
              <w:bidi w:val="0"/>
              <w:snapToGrid/>
              <w:spacing w:line="600" w:lineRule="exact"/>
              <w:jc w:val="left"/>
              <w:textAlignment w:val="auto"/>
              <w:rPr>
                <w:rFonts w:ascii="仿宋_GB2312" w:eastAsia="仿宋_GB2312"/>
                <w:sz w:val="28"/>
                <w:szCs w:val="28"/>
              </w:rPr>
            </w:pPr>
          </w:p>
        </w:tc>
        <w:tc>
          <w:tcPr>
            <w:tcW w:w="992" w:type="dxa"/>
            <w:tcBorders>
              <w:top w:val="single" w:color="000000" w:sz="4" w:space="0"/>
              <w:left w:val="single" w:color="000000" w:sz="4" w:space="0"/>
              <w:bottom w:val="single" w:color="000000" w:sz="4" w:space="0"/>
              <w:right w:val="single" w:color="000000" w:sz="4" w:space="0"/>
            </w:tcBorders>
            <w:noWrap/>
            <w:vAlign w:val="top"/>
          </w:tcPr>
          <w:p>
            <w:pPr>
              <w:pageBreakBefore w:val="0"/>
              <w:kinsoku/>
              <w:overflowPunct/>
              <w:topLinePunct w:val="0"/>
              <w:bidi w:val="0"/>
              <w:snapToGrid/>
              <w:spacing w:line="600" w:lineRule="exact"/>
              <w:textAlignment w:val="auto"/>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26" w:type="dxa"/>
            <w:vMerge w:val="continue"/>
            <w:tcBorders>
              <w:left w:val="single" w:color="000000" w:sz="4" w:space="0"/>
              <w:right w:val="single" w:color="000000" w:sz="4" w:space="0"/>
            </w:tcBorders>
            <w:noWrap/>
            <w:vAlign w:val="center"/>
          </w:tcPr>
          <w:p>
            <w:pPr>
              <w:pageBreakBefore w:val="0"/>
              <w:widowControl/>
              <w:kinsoku/>
              <w:overflowPunct/>
              <w:topLinePunct w:val="0"/>
              <w:bidi w:val="0"/>
              <w:snapToGrid/>
              <w:spacing w:line="600" w:lineRule="exact"/>
              <w:jc w:val="left"/>
              <w:textAlignment w:val="auto"/>
              <w:rPr>
                <w:rFonts w:ascii="仿宋_GB2312" w:hAnsi="宋体" w:eastAsia="仿宋_GB2312"/>
                <w:b/>
                <w:sz w:val="24"/>
                <w:szCs w:val="24"/>
              </w:rPr>
            </w:pPr>
          </w:p>
        </w:tc>
        <w:tc>
          <w:tcPr>
            <w:tcW w:w="7442" w:type="dxa"/>
            <w:tcBorders>
              <w:top w:val="single" w:color="auto" w:sz="4" w:space="0"/>
              <w:left w:val="single" w:color="000000" w:sz="4" w:space="0"/>
              <w:bottom w:val="single" w:color="auto" w:sz="4" w:space="0"/>
              <w:right w:val="single" w:color="000000" w:sz="4" w:space="0"/>
            </w:tcBorders>
            <w:noWrap/>
            <w:vAlign w:val="top"/>
          </w:tcPr>
          <w:p>
            <w:pPr>
              <w:pageBreakBefore w:val="0"/>
              <w:kinsoku/>
              <w:overflowPunct/>
              <w:topLinePunct w:val="0"/>
              <w:bidi w:val="0"/>
              <w:snapToGrid/>
              <w:spacing w:line="600" w:lineRule="exact"/>
              <w:textAlignment w:val="auto"/>
              <w:rPr>
                <w:rFonts w:ascii="仿宋_GB2312" w:eastAsia="仿宋_GB2312"/>
                <w:sz w:val="24"/>
                <w:szCs w:val="24"/>
              </w:rPr>
            </w:pPr>
            <w:r>
              <w:rPr>
                <w:rFonts w:hint="eastAsia" w:ascii="仿宋_GB2312" w:eastAsia="仿宋_GB2312"/>
                <w:sz w:val="24"/>
                <w:szCs w:val="24"/>
              </w:rPr>
              <w:t>4.建立项目评审机制，</w:t>
            </w:r>
            <w:r>
              <w:rPr>
                <w:rFonts w:hint="eastAsia" w:ascii="仿宋_GB2312" w:eastAsia="仿宋_GB2312"/>
                <w:sz w:val="24"/>
                <w:szCs w:val="24"/>
                <w:lang w:eastAsia="zh-CN"/>
              </w:rPr>
              <w:t>乡镇</w:t>
            </w:r>
            <w:r>
              <w:rPr>
                <w:rFonts w:hint="eastAsia" w:ascii="仿宋_GB2312" w:eastAsia="仿宋_GB2312"/>
                <w:sz w:val="24"/>
                <w:szCs w:val="24"/>
              </w:rPr>
              <w:t>组织专家实地考察、初审，初审结果通过媒体向社会公示，并向市按照1∶.2以上的比例推荐项目主体。</w:t>
            </w:r>
          </w:p>
        </w:tc>
        <w:tc>
          <w:tcPr>
            <w:tcW w:w="1134" w:type="dxa"/>
            <w:tcBorders>
              <w:top w:val="single" w:color="auto" w:sz="4" w:space="0"/>
              <w:left w:val="single" w:color="000000" w:sz="4" w:space="0"/>
              <w:bottom w:val="single" w:color="auto" w:sz="4" w:space="0"/>
              <w:right w:val="single" w:color="000000" w:sz="4" w:space="0"/>
            </w:tcBorders>
            <w:noWrap/>
            <w:vAlign w:val="center"/>
          </w:tcPr>
          <w:p>
            <w:pPr>
              <w:pageBreakBefore w:val="0"/>
              <w:kinsoku/>
              <w:overflowPunct/>
              <w:topLinePunct w:val="0"/>
              <w:bidi w:val="0"/>
              <w:snapToGrid/>
              <w:spacing w:line="600" w:lineRule="exact"/>
              <w:jc w:val="center"/>
              <w:textAlignment w:val="auto"/>
              <w:rPr>
                <w:rFonts w:ascii="仿宋_GB2312" w:eastAsia="仿宋_GB2312"/>
                <w:sz w:val="24"/>
                <w:szCs w:val="24"/>
              </w:rPr>
            </w:pPr>
            <w:r>
              <w:rPr>
                <w:rFonts w:hint="eastAsia" w:ascii="仿宋_GB2312" w:eastAsia="仿宋_GB2312"/>
                <w:sz w:val="24"/>
                <w:szCs w:val="24"/>
              </w:rPr>
              <w:t>6</w:t>
            </w:r>
          </w:p>
        </w:tc>
        <w:tc>
          <w:tcPr>
            <w:tcW w:w="1985" w:type="dxa"/>
            <w:vMerge w:val="continue"/>
            <w:tcBorders>
              <w:left w:val="single" w:color="000000" w:sz="4" w:space="0"/>
              <w:right w:val="single" w:color="auto" w:sz="4" w:space="0"/>
            </w:tcBorders>
            <w:noWrap/>
            <w:vAlign w:val="center"/>
          </w:tcPr>
          <w:p>
            <w:pPr>
              <w:pageBreakBefore w:val="0"/>
              <w:widowControl/>
              <w:kinsoku/>
              <w:overflowPunct/>
              <w:topLinePunct w:val="0"/>
              <w:bidi w:val="0"/>
              <w:snapToGrid/>
              <w:spacing w:line="600" w:lineRule="exact"/>
              <w:jc w:val="left"/>
              <w:textAlignment w:val="auto"/>
              <w:rPr>
                <w:rFonts w:ascii="仿宋_GB2312" w:eastAsia="仿宋_GB2312"/>
                <w:sz w:val="28"/>
                <w:szCs w:val="28"/>
              </w:rPr>
            </w:pPr>
          </w:p>
        </w:tc>
        <w:tc>
          <w:tcPr>
            <w:tcW w:w="992" w:type="dxa"/>
            <w:tcBorders>
              <w:top w:val="single" w:color="000000" w:sz="4" w:space="0"/>
              <w:left w:val="single" w:color="000000" w:sz="4" w:space="0"/>
              <w:bottom w:val="single" w:color="000000" w:sz="4" w:space="0"/>
              <w:right w:val="single" w:color="000000" w:sz="4" w:space="0"/>
            </w:tcBorders>
            <w:noWrap/>
            <w:vAlign w:val="top"/>
          </w:tcPr>
          <w:p>
            <w:pPr>
              <w:pageBreakBefore w:val="0"/>
              <w:kinsoku/>
              <w:overflowPunct/>
              <w:topLinePunct w:val="0"/>
              <w:bidi w:val="0"/>
              <w:snapToGrid/>
              <w:spacing w:line="600" w:lineRule="exact"/>
              <w:textAlignment w:val="auto"/>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26" w:type="dxa"/>
            <w:vMerge w:val="continue"/>
            <w:tcBorders>
              <w:left w:val="single" w:color="000000" w:sz="4" w:space="0"/>
              <w:right w:val="single" w:color="000000" w:sz="4" w:space="0"/>
            </w:tcBorders>
            <w:noWrap/>
            <w:vAlign w:val="center"/>
          </w:tcPr>
          <w:p>
            <w:pPr>
              <w:pageBreakBefore w:val="0"/>
              <w:widowControl/>
              <w:kinsoku/>
              <w:overflowPunct/>
              <w:topLinePunct w:val="0"/>
              <w:bidi w:val="0"/>
              <w:snapToGrid/>
              <w:spacing w:line="600" w:lineRule="exact"/>
              <w:jc w:val="left"/>
              <w:textAlignment w:val="auto"/>
              <w:rPr>
                <w:rFonts w:ascii="仿宋_GB2312" w:hAnsi="宋体" w:eastAsia="仿宋_GB2312"/>
                <w:b/>
                <w:sz w:val="24"/>
                <w:szCs w:val="24"/>
              </w:rPr>
            </w:pPr>
          </w:p>
        </w:tc>
        <w:tc>
          <w:tcPr>
            <w:tcW w:w="7442" w:type="dxa"/>
            <w:tcBorders>
              <w:top w:val="single" w:color="auto" w:sz="4" w:space="0"/>
              <w:left w:val="single" w:color="000000" w:sz="4" w:space="0"/>
              <w:right w:val="single" w:color="000000" w:sz="4" w:space="0"/>
            </w:tcBorders>
            <w:noWrap/>
            <w:vAlign w:val="top"/>
          </w:tcPr>
          <w:p>
            <w:pPr>
              <w:pageBreakBefore w:val="0"/>
              <w:kinsoku/>
              <w:overflowPunct/>
              <w:topLinePunct w:val="0"/>
              <w:bidi w:val="0"/>
              <w:snapToGrid/>
              <w:spacing w:line="600" w:lineRule="exact"/>
              <w:textAlignment w:val="auto"/>
              <w:rPr>
                <w:rFonts w:ascii="仿宋_GB2312" w:eastAsia="仿宋_GB2312"/>
                <w:sz w:val="24"/>
                <w:szCs w:val="24"/>
              </w:rPr>
            </w:pPr>
            <w:r>
              <w:rPr>
                <w:rFonts w:hint="eastAsia" w:ascii="仿宋_GB2312" w:eastAsia="仿宋_GB2312"/>
                <w:sz w:val="24"/>
                <w:szCs w:val="24"/>
              </w:rPr>
              <w:t>5.根据市批复，制定实施方案，方案结合实际, 内容完整，可操作性强，并明确实施</w:t>
            </w:r>
            <w:r>
              <w:rPr>
                <w:rFonts w:hint="eastAsia" w:ascii="仿宋_GB2312" w:hAnsi="仿宋" w:eastAsia="仿宋_GB2312"/>
                <w:sz w:val="24"/>
                <w:szCs w:val="24"/>
              </w:rPr>
              <w:t>内容、资金用途、操作程序、补助标准、补助对象、补助方式、监管措施、检查验收、绩效评价等内容。</w:t>
            </w:r>
          </w:p>
        </w:tc>
        <w:tc>
          <w:tcPr>
            <w:tcW w:w="1134" w:type="dxa"/>
            <w:tcBorders>
              <w:top w:val="single" w:color="auto" w:sz="4" w:space="0"/>
              <w:left w:val="single" w:color="000000" w:sz="4" w:space="0"/>
              <w:right w:val="single" w:color="000000" w:sz="4" w:space="0"/>
            </w:tcBorders>
            <w:noWrap/>
            <w:vAlign w:val="center"/>
          </w:tcPr>
          <w:p>
            <w:pPr>
              <w:pageBreakBefore w:val="0"/>
              <w:kinsoku/>
              <w:overflowPunct/>
              <w:topLinePunct w:val="0"/>
              <w:bidi w:val="0"/>
              <w:snapToGrid/>
              <w:spacing w:line="600" w:lineRule="exact"/>
              <w:jc w:val="center"/>
              <w:textAlignment w:val="auto"/>
              <w:rPr>
                <w:rFonts w:ascii="仿宋_GB2312" w:eastAsia="仿宋_GB2312"/>
                <w:sz w:val="24"/>
                <w:szCs w:val="24"/>
              </w:rPr>
            </w:pPr>
            <w:r>
              <w:rPr>
                <w:rFonts w:hint="eastAsia" w:ascii="仿宋_GB2312" w:eastAsia="仿宋_GB2312"/>
                <w:sz w:val="24"/>
                <w:szCs w:val="24"/>
              </w:rPr>
              <w:t>6</w:t>
            </w:r>
          </w:p>
        </w:tc>
        <w:tc>
          <w:tcPr>
            <w:tcW w:w="1985" w:type="dxa"/>
            <w:vMerge w:val="continue"/>
            <w:tcBorders>
              <w:left w:val="single" w:color="000000" w:sz="4" w:space="0"/>
              <w:right w:val="single" w:color="auto" w:sz="4" w:space="0"/>
            </w:tcBorders>
            <w:noWrap/>
            <w:vAlign w:val="center"/>
          </w:tcPr>
          <w:p>
            <w:pPr>
              <w:pageBreakBefore w:val="0"/>
              <w:widowControl/>
              <w:kinsoku/>
              <w:overflowPunct/>
              <w:topLinePunct w:val="0"/>
              <w:bidi w:val="0"/>
              <w:snapToGrid/>
              <w:spacing w:line="600" w:lineRule="exact"/>
              <w:jc w:val="left"/>
              <w:textAlignment w:val="auto"/>
              <w:rPr>
                <w:rFonts w:ascii="仿宋_GB2312" w:eastAsia="仿宋_GB2312"/>
                <w:sz w:val="28"/>
                <w:szCs w:val="28"/>
              </w:rPr>
            </w:pPr>
          </w:p>
        </w:tc>
        <w:tc>
          <w:tcPr>
            <w:tcW w:w="992" w:type="dxa"/>
            <w:tcBorders>
              <w:top w:val="single" w:color="000000" w:sz="4" w:space="0"/>
              <w:left w:val="single" w:color="000000" w:sz="4" w:space="0"/>
              <w:bottom w:val="single" w:color="000000" w:sz="4" w:space="0"/>
              <w:right w:val="single" w:color="000000" w:sz="4" w:space="0"/>
            </w:tcBorders>
            <w:noWrap/>
            <w:vAlign w:val="top"/>
          </w:tcPr>
          <w:p>
            <w:pPr>
              <w:pageBreakBefore w:val="0"/>
              <w:kinsoku/>
              <w:overflowPunct/>
              <w:topLinePunct w:val="0"/>
              <w:bidi w:val="0"/>
              <w:snapToGrid/>
              <w:spacing w:line="600" w:lineRule="exact"/>
              <w:textAlignment w:val="auto"/>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26" w:type="dxa"/>
            <w:vMerge w:val="restart"/>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snapToGrid/>
              <w:spacing w:line="600" w:lineRule="exact"/>
              <w:jc w:val="center"/>
              <w:textAlignment w:val="auto"/>
              <w:rPr>
                <w:rFonts w:ascii="仿宋_GB2312" w:hAnsi="宋体" w:eastAsia="仿宋_GB2312"/>
                <w:b/>
                <w:sz w:val="24"/>
                <w:szCs w:val="24"/>
              </w:rPr>
            </w:pPr>
            <w:r>
              <w:rPr>
                <w:rFonts w:hint="eastAsia" w:ascii="仿宋_GB2312" w:hAnsi="宋体" w:eastAsia="仿宋_GB2312"/>
                <w:b/>
                <w:sz w:val="24"/>
                <w:szCs w:val="24"/>
              </w:rPr>
              <w:t>项目实施</w:t>
            </w:r>
          </w:p>
          <w:p>
            <w:pPr>
              <w:pageBreakBefore w:val="0"/>
              <w:kinsoku/>
              <w:overflowPunct/>
              <w:topLinePunct w:val="0"/>
              <w:bidi w:val="0"/>
              <w:snapToGrid/>
              <w:spacing w:line="600" w:lineRule="exact"/>
              <w:jc w:val="center"/>
              <w:textAlignment w:val="auto"/>
              <w:rPr>
                <w:rFonts w:ascii="仿宋_GB2312" w:hAnsi="宋体" w:eastAsia="仿宋_GB2312"/>
                <w:b/>
                <w:sz w:val="24"/>
                <w:szCs w:val="24"/>
              </w:rPr>
            </w:pPr>
            <w:r>
              <w:rPr>
                <w:rFonts w:hint="eastAsia" w:ascii="仿宋_GB2312" w:hAnsi="宋体" w:eastAsia="仿宋_GB2312"/>
                <w:b/>
                <w:sz w:val="24"/>
                <w:szCs w:val="24"/>
              </w:rPr>
              <w:t>（50分）</w:t>
            </w:r>
          </w:p>
        </w:tc>
        <w:tc>
          <w:tcPr>
            <w:tcW w:w="7442" w:type="dxa"/>
            <w:tcBorders>
              <w:top w:val="single" w:color="auto" w:sz="4" w:space="0"/>
              <w:left w:val="single" w:color="000000" w:sz="4" w:space="0"/>
              <w:bottom w:val="single" w:color="auto" w:sz="4" w:space="0"/>
              <w:right w:val="single" w:color="000000" w:sz="4" w:space="0"/>
            </w:tcBorders>
            <w:noWrap/>
            <w:vAlign w:val="top"/>
          </w:tcPr>
          <w:p>
            <w:pPr>
              <w:pageBreakBefore w:val="0"/>
              <w:kinsoku/>
              <w:overflowPunct/>
              <w:topLinePunct w:val="0"/>
              <w:bidi w:val="0"/>
              <w:snapToGrid/>
              <w:spacing w:line="600" w:lineRule="exact"/>
              <w:textAlignment w:val="auto"/>
              <w:rPr>
                <w:rFonts w:ascii="仿宋_GB2312" w:eastAsia="仿宋_GB2312"/>
                <w:sz w:val="24"/>
                <w:szCs w:val="24"/>
              </w:rPr>
            </w:pPr>
            <w:r>
              <w:rPr>
                <w:rFonts w:hint="eastAsia" w:ascii="仿宋_GB2312" w:hAnsi="仿宋" w:eastAsia="仿宋_GB2312"/>
                <w:sz w:val="24"/>
                <w:szCs w:val="24"/>
              </w:rPr>
              <w:t>6.指导项目承担主体按照项目方案组织实施，并符合国家和自治区有关项目实施要求。</w:t>
            </w:r>
          </w:p>
        </w:tc>
        <w:tc>
          <w:tcPr>
            <w:tcW w:w="1134" w:type="dxa"/>
            <w:tcBorders>
              <w:top w:val="single" w:color="auto" w:sz="4" w:space="0"/>
              <w:left w:val="single" w:color="000000" w:sz="4" w:space="0"/>
              <w:bottom w:val="single" w:color="auto" w:sz="4" w:space="0"/>
              <w:right w:val="single" w:color="000000" w:sz="4" w:space="0"/>
            </w:tcBorders>
            <w:noWrap/>
            <w:vAlign w:val="center"/>
          </w:tcPr>
          <w:p>
            <w:pPr>
              <w:pageBreakBefore w:val="0"/>
              <w:kinsoku/>
              <w:overflowPunct/>
              <w:topLinePunct w:val="0"/>
              <w:bidi w:val="0"/>
              <w:snapToGrid/>
              <w:spacing w:line="600" w:lineRule="exact"/>
              <w:ind w:firstLine="360" w:firstLineChars="150"/>
              <w:textAlignment w:val="auto"/>
              <w:rPr>
                <w:rFonts w:ascii="仿宋_GB2312" w:eastAsia="仿宋_GB2312"/>
                <w:sz w:val="24"/>
                <w:szCs w:val="24"/>
              </w:rPr>
            </w:pPr>
            <w:r>
              <w:rPr>
                <w:rFonts w:hint="eastAsia" w:ascii="仿宋_GB2312" w:eastAsia="仿宋_GB2312"/>
                <w:sz w:val="24"/>
                <w:szCs w:val="24"/>
              </w:rPr>
              <w:t>5</w:t>
            </w:r>
          </w:p>
        </w:tc>
        <w:tc>
          <w:tcPr>
            <w:tcW w:w="1985" w:type="dxa"/>
            <w:vMerge w:val="restart"/>
            <w:tcBorders>
              <w:top w:val="single" w:color="000000" w:sz="4" w:space="0"/>
              <w:left w:val="single" w:color="000000" w:sz="4" w:space="0"/>
              <w:right w:val="single" w:color="auto" w:sz="4" w:space="0"/>
            </w:tcBorders>
            <w:noWrap/>
            <w:vAlign w:val="center"/>
          </w:tcPr>
          <w:p>
            <w:pPr>
              <w:pageBreakBefore w:val="0"/>
              <w:kinsoku/>
              <w:overflowPunct/>
              <w:topLinePunct w:val="0"/>
              <w:bidi w:val="0"/>
              <w:snapToGrid/>
              <w:spacing w:line="600" w:lineRule="exact"/>
              <w:textAlignment w:val="auto"/>
              <w:rPr>
                <w:rFonts w:ascii="仿宋_GB2312" w:eastAsia="仿宋_GB2312"/>
                <w:sz w:val="24"/>
                <w:szCs w:val="24"/>
              </w:rPr>
            </w:pPr>
            <w:r>
              <w:rPr>
                <w:rFonts w:hint="eastAsia" w:ascii="仿宋_GB2312" w:eastAsia="仿宋_GB2312"/>
                <w:sz w:val="24"/>
                <w:szCs w:val="24"/>
              </w:rPr>
              <w:t>现场查看有关文件等资料</w:t>
            </w:r>
          </w:p>
        </w:tc>
        <w:tc>
          <w:tcPr>
            <w:tcW w:w="992" w:type="dxa"/>
            <w:tcBorders>
              <w:top w:val="single" w:color="000000" w:sz="4" w:space="0"/>
              <w:left w:val="single" w:color="000000" w:sz="4" w:space="0"/>
              <w:bottom w:val="single" w:color="auto" w:sz="4" w:space="0"/>
              <w:right w:val="single" w:color="000000" w:sz="4" w:space="0"/>
            </w:tcBorders>
            <w:noWrap/>
            <w:vAlign w:val="top"/>
          </w:tcPr>
          <w:p>
            <w:pPr>
              <w:pageBreakBefore w:val="0"/>
              <w:kinsoku/>
              <w:overflowPunct/>
              <w:topLinePunct w:val="0"/>
              <w:bidi w:val="0"/>
              <w:snapToGrid/>
              <w:spacing w:line="600" w:lineRule="exact"/>
              <w:textAlignment w:val="auto"/>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26"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snapToGrid/>
              <w:spacing w:line="600" w:lineRule="exact"/>
              <w:jc w:val="center"/>
              <w:textAlignment w:val="auto"/>
              <w:rPr>
                <w:rFonts w:ascii="仿宋_GB2312" w:hAnsi="宋体" w:eastAsia="仿宋_GB2312"/>
                <w:b/>
                <w:sz w:val="24"/>
                <w:szCs w:val="24"/>
              </w:rPr>
            </w:pPr>
          </w:p>
        </w:tc>
        <w:tc>
          <w:tcPr>
            <w:tcW w:w="7442" w:type="dxa"/>
            <w:tcBorders>
              <w:top w:val="single" w:color="auto" w:sz="4" w:space="0"/>
              <w:left w:val="single" w:color="000000" w:sz="4" w:space="0"/>
              <w:bottom w:val="single" w:color="auto" w:sz="4" w:space="0"/>
              <w:right w:val="single" w:color="000000" w:sz="4" w:space="0"/>
            </w:tcBorders>
            <w:noWrap/>
            <w:vAlign w:val="top"/>
          </w:tcPr>
          <w:p>
            <w:pPr>
              <w:pageBreakBefore w:val="0"/>
              <w:kinsoku/>
              <w:overflowPunct/>
              <w:topLinePunct w:val="0"/>
              <w:bidi w:val="0"/>
              <w:snapToGrid/>
              <w:spacing w:line="600" w:lineRule="exact"/>
              <w:textAlignment w:val="auto"/>
              <w:rPr>
                <w:rFonts w:ascii="仿宋_GB2312" w:hAnsi="仿宋" w:eastAsia="仿宋_GB2312"/>
                <w:sz w:val="24"/>
                <w:szCs w:val="24"/>
              </w:rPr>
            </w:pPr>
            <w:r>
              <w:rPr>
                <w:rFonts w:hint="eastAsia" w:ascii="仿宋_GB2312" w:eastAsia="仿宋_GB2312"/>
                <w:sz w:val="24"/>
                <w:szCs w:val="24"/>
              </w:rPr>
              <w:t>7.定期检查，指导、督促项目实施完成。</w:t>
            </w:r>
          </w:p>
        </w:tc>
        <w:tc>
          <w:tcPr>
            <w:tcW w:w="1134" w:type="dxa"/>
            <w:tcBorders>
              <w:top w:val="single" w:color="auto" w:sz="4" w:space="0"/>
              <w:left w:val="single" w:color="000000" w:sz="4" w:space="0"/>
              <w:bottom w:val="single" w:color="auto" w:sz="4" w:space="0"/>
              <w:right w:val="single" w:color="000000" w:sz="4" w:space="0"/>
            </w:tcBorders>
            <w:noWrap/>
            <w:vAlign w:val="center"/>
          </w:tcPr>
          <w:p>
            <w:pPr>
              <w:pageBreakBefore w:val="0"/>
              <w:kinsoku/>
              <w:overflowPunct/>
              <w:topLinePunct w:val="0"/>
              <w:bidi w:val="0"/>
              <w:snapToGrid/>
              <w:spacing w:line="600" w:lineRule="exact"/>
              <w:ind w:firstLine="360" w:firstLineChars="150"/>
              <w:textAlignment w:val="auto"/>
              <w:rPr>
                <w:rFonts w:ascii="仿宋_GB2312" w:eastAsia="仿宋_GB2312"/>
                <w:sz w:val="24"/>
                <w:szCs w:val="24"/>
              </w:rPr>
            </w:pPr>
            <w:r>
              <w:rPr>
                <w:rFonts w:hint="eastAsia" w:ascii="仿宋_GB2312" w:eastAsia="仿宋_GB2312"/>
                <w:sz w:val="24"/>
                <w:szCs w:val="24"/>
              </w:rPr>
              <w:t>8</w:t>
            </w:r>
          </w:p>
        </w:tc>
        <w:tc>
          <w:tcPr>
            <w:tcW w:w="1985" w:type="dxa"/>
            <w:vMerge w:val="continue"/>
            <w:tcBorders>
              <w:left w:val="single" w:color="000000" w:sz="4" w:space="0"/>
              <w:right w:val="single" w:color="auto" w:sz="4" w:space="0"/>
            </w:tcBorders>
            <w:noWrap/>
            <w:vAlign w:val="center"/>
          </w:tcPr>
          <w:p>
            <w:pPr>
              <w:pageBreakBefore w:val="0"/>
              <w:kinsoku/>
              <w:overflowPunct/>
              <w:topLinePunct w:val="0"/>
              <w:bidi w:val="0"/>
              <w:snapToGrid/>
              <w:spacing w:line="600" w:lineRule="exact"/>
              <w:textAlignment w:val="auto"/>
              <w:rPr>
                <w:rFonts w:ascii="仿宋_GB2312" w:eastAsia="仿宋_GB2312"/>
                <w:sz w:val="24"/>
                <w:szCs w:val="24"/>
              </w:rPr>
            </w:pPr>
          </w:p>
        </w:tc>
        <w:tc>
          <w:tcPr>
            <w:tcW w:w="992" w:type="dxa"/>
            <w:tcBorders>
              <w:top w:val="single" w:color="auto" w:sz="4" w:space="0"/>
              <w:left w:val="single" w:color="000000" w:sz="4" w:space="0"/>
              <w:bottom w:val="single" w:color="auto" w:sz="4" w:space="0"/>
              <w:right w:val="single" w:color="000000" w:sz="4" w:space="0"/>
            </w:tcBorders>
            <w:noWrap/>
            <w:vAlign w:val="top"/>
          </w:tcPr>
          <w:p>
            <w:pPr>
              <w:pageBreakBefore w:val="0"/>
              <w:kinsoku/>
              <w:overflowPunct/>
              <w:topLinePunct w:val="0"/>
              <w:bidi w:val="0"/>
              <w:snapToGrid/>
              <w:spacing w:line="600" w:lineRule="exact"/>
              <w:textAlignment w:val="auto"/>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26"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snapToGrid/>
              <w:spacing w:line="600" w:lineRule="exact"/>
              <w:jc w:val="center"/>
              <w:textAlignment w:val="auto"/>
              <w:rPr>
                <w:rFonts w:ascii="仿宋_GB2312" w:hAnsi="宋体" w:eastAsia="仿宋_GB2312"/>
                <w:b/>
                <w:sz w:val="24"/>
                <w:szCs w:val="24"/>
              </w:rPr>
            </w:pPr>
          </w:p>
        </w:tc>
        <w:tc>
          <w:tcPr>
            <w:tcW w:w="7442" w:type="dxa"/>
            <w:tcBorders>
              <w:top w:val="single" w:color="auto" w:sz="4" w:space="0"/>
              <w:left w:val="single" w:color="000000" w:sz="4" w:space="0"/>
              <w:right w:val="single" w:color="000000" w:sz="4" w:space="0"/>
            </w:tcBorders>
            <w:noWrap/>
            <w:vAlign w:val="top"/>
          </w:tcPr>
          <w:p>
            <w:pPr>
              <w:pageBreakBefore w:val="0"/>
              <w:kinsoku/>
              <w:overflowPunct/>
              <w:topLinePunct w:val="0"/>
              <w:bidi w:val="0"/>
              <w:snapToGrid/>
              <w:spacing w:line="600" w:lineRule="exact"/>
              <w:textAlignment w:val="auto"/>
              <w:rPr>
                <w:rFonts w:ascii="仿宋_GB2312" w:eastAsia="仿宋_GB2312"/>
                <w:sz w:val="24"/>
                <w:szCs w:val="24"/>
              </w:rPr>
            </w:pPr>
            <w:r>
              <w:rPr>
                <w:rFonts w:hint="eastAsia" w:ascii="仿宋_GB2312" w:eastAsia="仿宋_GB2312"/>
                <w:sz w:val="24"/>
                <w:szCs w:val="24"/>
              </w:rPr>
              <w:t>8.项目实施完成后，对每个家庭农场项目实施情况进行验收。</w:t>
            </w:r>
          </w:p>
        </w:tc>
        <w:tc>
          <w:tcPr>
            <w:tcW w:w="1134" w:type="dxa"/>
            <w:tcBorders>
              <w:top w:val="single" w:color="auto" w:sz="4" w:space="0"/>
              <w:left w:val="single" w:color="000000" w:sz="4" w:space="0"/>
              <w:bottom w:val="single" w:color="auto" w:sz="4" w:space="0"/>
              <w:right w:val="single" w:color="000000" w:sz="4" w:space="0"/>
            </w:tcBorders>
            <w:noWrap/>
            <w:vAlign w:val="center"/>
          </w:tcPr>
          <w:p>
            <w:pPr>
              <w:pageBreakBefore w:val="0"/>
              <w:kinsoku/>
              <w:overflowPunct/>
              <w:topLinePunct w:val="0"/>
              <w:bidi w:val="0"/>
              <w:snapToGrid/>
              <w:spacing w:line="600" w:lineRule="exact"/>
              <w:ind w:firstLine="360" w:firstLineChars="150"/>
              <w:textAlignment w:val="auto"/>
              <w:rPr>
                <w:rFonts w:ascii="仿宋_GB2312" w:eastAsia="仿宋_GB2312"/>
                <w:sz w:val="24"/>
                <w:szCs w:val="24"/>
              </w:rPr>
            </w:pPr>
            <w:r>
              <w:rPr>
                <w:rFonts w:hint="eastAsia" w:ascii="仿宋_GB2312" w:eastAsia="仿宋_GB2312"/>
                <w:sz w:val="24"/>
                <w:szCs w:val="24"/>
              </w:rPr>
              <w:t>8</w:t>
            </w:r>
          </w:p>
        </w:tc>
        <w:tc>
          <w:tcPr>
            <w:tcW w:w="1985" w:type="dxa"/>
            <w:vMerge w:val="continue"/>
            <w:tcBorders>
              <w:left w:val="single" w:color="000000" w:sz="4" w:space="0"/>
              <w:right w:val="single" w:color="auto" w:sz="4" w:space="0"/>
            </w:tcBorders>
            <w:noWrap/>
            <w:vAlign w:val="center"/>
          </w:tcPr>
          <w:p>
            <w:pPr>
              <w:pageBreakBefore w:val="0"/>
              <w:kinsoku/>
              <w:overflowPunct/>
              <w:topLinePunct w:val="0"/>
              <w:bidi w:val="0"/>
              <w:snapToGrid/>
              <w:spacing w:line="600" w:lineRule="exact"/>
              <w:textAlignment w:val="auto"/>
              <w:rPr>
                <w:rFonts w:ascii="仿宋_GB2312" w:eastAsia="仿宋_GB2312"/>
                <w:sz w:val="24"/>
                <w:szCs w:val="24"/>
              </w:rPr>
            </w:pPr>
          </w:p>
        </w:tc>
        <w:tc>
          <w:tcPr>
            <w:tcW w:w="992" w:type="dxa"/>
            <w:tcBorders>
              <w:top w:val="single" w:color="auto" w:sz="4" w:space="0"/>
              <w:left w:val="single" w:color="000000" w:sz="4" w:space="0"/>
              <w:bottom w:val="single" w:color="auto" w:sz="4" w:space="0"/>
              <w:right w:val="single" w:color="000000" w:sz="4" w:space="0"/>
            </w:tcBorders>
            <w:noWrap/>
            <w:vAlign w:val="top"/>
          </w:tcPr>
          <w:p>
            <w:pPr>
              <w:pageBreakBefore w:val="0"/>
              <w:kinsoku/>
              <w:overflowPunct/>
              <w:topLinePunct w:val="0"/>
              <w:bidi w:val="0"/>
              <w:snapToGrid/>
              <w:spacing w:line="600" w:lineRule="exact"/>
              <w:textAlignment w:val="auto"/>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26"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snapToGrid/>
              <w:spacing w:line="600" w:lineRule="exact"/>
              <w:jc w:val="center"/>
              <w:textAlignment w:val="auto"/>
              <w:rPr>
                <w:rFonts w:ascii="仿宋_GB2312" w:hAnsi="宋体" w:eastAsia="仿宋_GB2312"/>
                <w:b/>
                <w:sz w:val="24"/>
                <w:szCs w:val="24"/>
              </w:rPr>
            </w:pPr>
          </w:p>
        </w:tc>
        <w:tc>
          <w:tcPr>
            <w:tcW w:w="7442" w:type="dxa"/>
            <w:tcBorders>
              <w:top w:val="single" w:color="auto" w:sz="4" w:space="0"/>
              <w:left w:val="single" w:color="000000" w:sz="4" w:space="0"/>
              <w:right w:val="single" w:color="000000" w:sz="4" w:space="0"/>
            </w:tcBorders>
            <w:noWrap/>
            <w:vAlign w:val="top"/>
          </w:tcPr>
          <w:p>
            <w:pPr>
              <w:pageBreakBefore w:val="0"/>
              <w:kinsoku/>
              <w:overflowPunct/>
              <w:topLinePunct w:val="0"/>
              <w:bidi w:val="0"/>
              <w:snapToGrid/>
              <w:spacing w:line="600" w:lineRule="exact"/>
              <w:textAlignment w:val="auto"/>
              <w:rPr>
                <w:rFonts w:ascii="仿宋_GB2312" w:eastAsia="仿宋_GB2312"/>
                <w:sz w:val="24"/>
                <w:szCs w:val="24"/>
              </w:rPr>
            </w:pPr>
            <w:r>
              <w:rPr>
                <w:rFonts w:hint="eastAsia" w:ascii="仿宋_GB2312" w:hAnsi="仿宋" w:eastAsia="仿宋_GB2312"/>
                <w:sz w:val="24"/>
                <w:szCs w:val="24"/>
              </w:rPr>
              <w:t>9.对项目实施整体情况进行绩效评价和工作总结。</w:t>
            </w:r>
          </w:p>
        </w:tc>
        <w:tc>
          <w:tcPr>
            <w:tcW w:w="1134" w:type="dxa"/>
            <w:tcBorders>
              <w:top w:val="single" w:color="auto" w:sz="4" w:space="0"/>
              <w:left w:val="single" w:color="000000" w:sz="4" w:space="0"/>
              <w:bottom w:val="single" w:color="auto" w:sz="4" w:space="0"/>
              <w:right w:val="single" w:color="000000" w:sz="4" w:space="0"/>
            </w:tcBorders>
            <w:noWrap/>
            <w:vAlign w:val="center"/>
          </w:tcPr>
          <w:p>
            <w:pPr>
              <w:pageBreakBefore w:val="0"/>
              <w:kinsoku/>
              <w:overflowPunct/>
              <w:topLinePunct w:val="0"/>
              <w:bidi w:val="0"/>
              <w:snapToGrid/>
              <w:spacing w:line="600" w:lineRule="exact"/>
              <w:ind w:firstLine="360" w:firstLineChars="150"/>
              <w:textAlignment w:val="auto"/>
              <w:rPr>
                <w:rFonts w:ascii="仿宋_GB2312" w:eastAsia="仿宋_GB2312"/>
                <w:sz w:val="24"/>
                <w:szCs w:val="24"/>
              </w:rPr>
            </w:pPr>
            <w:r>
              <w:rPr>
                <w:rFonts w:hint="eastAsia" w:ascii="仿宋_GB2312" w:eastAsia="仿宋_GB2312"/>
                <w:sz w:val="24"/>
                <w:szCs w:val="24"/>
              </w:rPr>
              <w:t>8</w:t>
            </w:r>
          </w:p>
        </w:tc>
        <w:tc>
          <w:tcPr>
            <w:tcW w:w="1985" w:type="dxa"/>
            <w:vMerge w:val="continue"/>
            <w:tcBorders>
              <w:top w:val="single" w:color="auto" w:sz="4" w:space="0"/>
              <w:left w:val="single" w:color="000000" w:sz="4" w:space="0"/>
              <w:bottom w:val="single" w:color="auto" w:sz="4" w:space="0"/>
              <w:right w:val="single" w:color="auto" w:sz="4" w:space="0"/>
            </w:tcBorders>
            <w:noWrap/>
            <w:vAlign w:val="center"/>
          </w:tcPr>
          <w:p>
            <w:pPr>
              <w:pageBreakBefore w:val="0"/>
              <w:kinsoku/>
              <w:overflowPunct/>
              <w:topLinePunct w:val="0"/>
              <w:bidi w:val="0"/>
              <w:snapToGrid/>
              <w:spacing w:line="600" w:lineRule="exact"/>
              <w:textAlignment w:val="auto"/>
              <w:rPr>
                <w:rFonts w:ascii="仿宋_GB2312" w:eastAsia="仿宋_GB2312"/>
                <w:b/>
                <w:sz w:val="24"/>
                <w:szCs w:val="24"/>
              </w:rPr>
            </w:pPr>
          </w:p>
        </w:tc>
        <w:tc>
          <w:tcPr>
            <w:tcW w:w="992" w:type="dxa"/>
            <w:tcBorders>
              <w:top w:val="single" w:color="auto" w:sz="4" w:space="0"/>
              <w:left w:val="single" w:color="000000" w:sz="4" w:space="0"/>
              <w:bottom w:val="single" w:color="auto" w:sz="4" w:space="0"/>
              <w:right w:val="single" w:color="000000" w:sz="4" w:space="0"/>
            </w:tcBorders>
            <w:noWrap/>
            <w:vAlign w:val="top"/>
          </w:tcPr>
          <w:p>
            <w:pPr>
              <w:pageBreakBefore w:val="0"/>
              <w:kinsoku/>
              <w:overflowPunct/>
              <w:topLinePunct w:val="0"/>
              <w:bidi w:val="0"/>
              <w:snapToGrid/>
              <w:spacing w:line="600" w:lineRule="exact"/>
              <w:textAlignment w:val="auto"/>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26"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snapToGrid/>
              <w:spacing w:line="600" w:lineRule="exact"/>
              <w:jc w:val="center"/>
              <w:textAlignment w:val="auto"/>
              <w:rPr>
                <w:rFonts w:ascii="仿宋_GB2312" w:hAnsi="宋体" w:eastAsia="仿宋_GB2312"/>
                <w:b/>
                <w:sz w:val="24"/>
                <w:szCs w:val="24"/>
              </w:rPr>
            </w:pPr>
          </w:p>
        </w:tc>
        <w:tc>
          <w:tcPr>
            <w:tcW w:w="7442" w:type="dxa"/>
            <w:tcBorders>
              <w:top w:val="single" w:color="auto" w:sz="4" w:space="0"/>
              <w:left w:val="single" w:color="000000" w:sz="4" w:space="0"/>
              <w:right w:val="single" w:color="000000" w:sz="4" w:space="0"/>
            </w:tcBorders>
            <w:noWrap/>
            <w:vAlign w:val="top"/>
          </w:tcPr>
          <w:p>
            <w:pPr>
              <w:pageBreakBefore w:val="0"/>
              <w:kinsoku/>
              <w:overflowPunct/>
              <w:topLinePunct w:val="0"/>
              <w:bidi w:val="0"/>
              <w:snapToGrid/>
              <w:spacing w:line="600" w:lineRule="exact"/>
              <w:textAlignment w:val="auto"/>
              <w:rPr>
                <w:rFonts w:ascii="仿宋_GB2312" w:eastAsia="仿宋_GB2312"/>
                <w:sz w:val="24"/>
                <w:szCs w:val="24"/>
              </w:rPr>
            </w:pPr>
            <w:r>
              <w:rPr>
                <w:rFonts w:hint="eastAsia" w:ascii="仿宋_GB2312" w:eastAsia="仿宋_GB2312"/>
                <w:sz w:val="24"/>
                <w:szCs w:val="24"/>
              </w:rPr>
              <w:t>10.项目资金及时到位，资金拨付有完整的审批程序和手续,资金拨付符合“双限”原则。</w:t>
            </w:r>
          </w:p>
        </w:tc>
        <w:tc>
          <w:tcPr>
            <w:tcW w:w="1134" w:type="dxa"/>
            <w:tcBorders>
              <w:top w:val="single" w:color="auto" w:sz="4" w:space="0"/>
              <w:left w:val="single" w:color="000000" w:sz="4" w:space="0"/>
              <w:bottom w:val="single" w:color="auto" w:sz="4" w:space="0"/>
              <w:right w:val="single" w:color="000000" w:sz="4" w:space="0"/>
            </w:tcBorders>
            <w:noWrap/>
            <w:vAlign w:val="center"/>
          </w:tcPr>
          <w:p>
            <w:pPr>
              <w:pageBreakBefore w:val="0"/>
              <w:kinsoku/>
              <w:overflowPunct/>
              <w:topLinePunct w:val="0"/>
              <w:bidi w:val="0"/>
              <w:snapToGrid/>
              <w:spacing w:line="600" w:lineRule="exact"/>
              <w:ind w:firstLine="360" w:firstLineChars="150"/>
              <w:textAlignment w:val="auto"/>
              <w:rPr>
                <w:rFonts w:ascii="仿宋_GB2312" w:eastAsia="仿宋_GB2312"/>
                <w:sz w:val="24"/>
                <w:szCs w:val="24"/>
              </w:rPr>
            </w:pPr>
            <w:r>
              <w:rPr>
                <w:rFonts w:hint="eastAsia" w:ascii="仿宋_GB2312" w:eastAsia="仿宋_GB2312"/>
                <w:sz w:val="24"/>
                <w:szCs w:val="24"/>
              </w:rPr>
              <w:t>5</w:t>
            </w:r>
          </w:p>
        </w:tc>
        <w:tc>
          <w:tcPr>
            <w:tcW w:w="1985" w:type="dxa"/>
            <w:vMerge w:val="continue"/>
            <w:tcBorders>
              <w:top w:val="single" w:color="auto" w:sz="4" w:space="0"/>
              <w:left w:val="single" w:color="000000" w:sz="4" w:space="0"/>
              <w:bottom w:val="single" w:color="auto" w:sz="4" w:space="0"/>
              <w:right w:val="single" w:color="auto" w:sz="4" w:space="0"/>
            </w:tcBorders>
            <w:noWrap/>
            <w:vAlign w:val="center"/>
          </w:tcPr>
          <w:p>
            <w:pPr>
              <w:pageBreakBefore w:val="0"/>
              <w:kinsoku/>
              <w:overflowPunct/>
              <w:topLinePunct w:val="0"/>
              <w:bidi w:val="0"/>
              <w:snapToGrid/>
              <w:spacing w:line="600" w:lineRule="exact"/>
              <w:textAlignment w:val="auto"/>
              <w:rPr>
                <w:rFonts w:ascii="仿宋_GB2312" w:eastAsia="仿宋_GB2312"/>
                <w:b/>
                <w:sz w:val="24"/>
                <w:szCs w:val="24"/>
              </w:rPr>
            </w:pPr>
          </w:p>
        </w:tc>
        <w:tc>
          <w:tcPr>
            <w:tcW w:w="992" w:type="dxa"/>
            <w:tcBorders>
              <w:top w:val="single" w:color="auto" w:sz="4" w:space="0"/>
              <w:left w:val="single" w:color="000000" w:sz="4" w:space="0"/>
              <w:bottom w:val="single" w:color="auto" w:sz="4" w:space="0"/>
              <w:right w:val="single" w:color="000000" w:sz="4" w:space="0"/>
            </w:tcBorders>
            <w:noWrap/>
            <w:vAlign w:val="top"/>
          </w:tcPr>
          <w:p>
            <w:pPr>
              <w:pageBreakBefore w:val="0"/>
              <w:kinsoku/>
              <w:overflowPunct/>
              <w:topLinePunct w:val="0"/>
              <w:bidi w:val="0"/>
              <w:snapToGrid/>
              <w:spacing w:line="600" w:lineRule="exact"/>
              <w:textAlignment w:val="auto"/>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26"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snapToGrid/>
              <w:spacing w:line="600" w:lineRule="exact"/>
              <w:jc w:val="center"/>
              <w:textAlignment w:val="auto"/>
              <w:rPr>
                <w:rFonts w:ascii="仿宋_GB2312" w:hAnsi="宋体" w:eastAsia="仿宋_GB2312"/>
                <w:b/>
                <w:sz w:val="24"/>
                <w:szCs w:val="24"/>
              </w:rPr>
            </w:pPr>
          </w:p>
        </w:tc>
        <w:tc>
          <w:tcPr>
            <w:tcW w:w="7442" w:type="dxa"/>
            <w:tcBorders>
              <w:top w:val="single" w:color="auto" w:sz="4" w:space="0"/>
              <w:left w:val="single" w:color="000000" w:sz="4" w:space="0"/>
              <w:bottom w:val="single" w:color="000000" w:sz="4" w:space="0"/>
              <w:right w:val="single" w:color="000000" w:sz="4" w:space="0"/>
            </w:tcBorders>
            <w:noWrap/>
            <w:vAlign w:val="top"/>
          </w:tcPr>
          <w:p>
            <w:pPr>
              <w:pageBreakBefore w:val="0"/>
              <w:kinsoku/>
              <w:overflowPunct/>
              <w:topLinePunct w:val="0"/>
              <w:bidi w:val="0"/>
              <w:snapToGrid/>
              <w:spacing w:line="600" w:lineRule="exact"/>
              <w:textAlignment w:val="auto"/>
              <w:rPr>
                <w:rFonts w:ascii="仿宋_GB2312" w:eastAsia="仿宋_GB2312"/>
                <w:sz w:val="24"/>
                <w:szCs w:val="24"/>
              </w:rPr>
            </w:pPr>
            <w:r>
              <w:rPr>
                <w:rFonts w:hint="eastAsia" w:ascii="仿宋_GB2312" w:eastAsia="仿宋_GB2312"/>
                <w:sz w:val="24"/>
                <w:szCs w:val="24"/>
              </w:rPr>
              <w:t>11.家庭农场建立相关财务制度，财务资料完整，会计核算规范。</w:t>
            </w:r>
          </w:p>
        </w:tc>
        <w:tc>
          <w:tcPr>
            <w:tcW w:w="1134" w:type="dxa"/>
            <w:tcBorders>
              <w:top w:val="single" w:color="auto" w:sz="4" w:space="0"/>
              <w:left w:val="single" w:color="000000" w:sz="4" w:space="0"/>
              <w:bottom w:val="single" w:color="000000" w:sz="4" w:space="0"/>
              <w:right w:val="single" w:color="000000" w:sz="4" w:space="0"/>
            </w:tcBorders>
            <w:noWrap/>
            <w:vAlign w:val="center"/>
          </w:tcPr>
          <w:p>
            <w:pPr>
              <w:pageBreakBefore w:val="0"/>
              <w:kinsoku/>
              <w:overflowPunct/>
              <w:topLinePunct w:val="0"/>
              <w:bidi w:val="0"/>
              <w:snapToGrid/>
              <w:spacing w:line="600" w:lineRule="exact"/>
              <w:ind w:firstLine="360" w:firstLineChars="150"/>
              <w:textAlignment w:val="auto"/>
              <w:rPr>
                <w:rFonts w:ascii="仿宋_GB2312" w:eastAsia="仿宋_GB2312"/>
                <w:sz w:val="24"/>
                <w:szCs w:val="24"/>
              </w:rPr>
            </w:pPr>
            <w:r>
              <w:rPr>
                <w:rFonts w:hint="eastAsia" w:ascii="仿宋_GB2312" w:eastAsia="仿宋_GB2312"/>
                <w:sz w:val="24"/>
                <w:szCs w:val="24"/>
              </w:rPr>
              <w:t>5</w:t>
            </w:r>
          </w:p>
        </w:tc>
        <w:tc>
          <w:tcPr>
            <w:tcW w:w="1985" w:type="dxa"/>
            <w:vMerge w:val="continue"/>
            <w:tcBorders>
              <w:top w:val="nil"/>
              <w:left w:val="single" w:color="000000" w:sz="4" w:space="0"/>
              <w:right w:val="single" w:color="auto" w:sz="4" w:space="0"/>
            </w:tcBorders>
            <w:noWrap/>
            <w:vAlign w:val="center"/>
          </w:tcPr>
          <w:p>
            <w:pPr>
              <w:pageBreakBefore w:val="0"/>
              <w:kinsoku/>
              <w:overflowPunct/>
              <w:topLinePunct w:val="0"/>
              <w:bidi w:val="0"/>
              <w:snapToGrid/>
              <w:spacing w:line="600" w:lineRule="exact"/>
              <w:textAlignment w:val="auto"/>
              <w:rPr>
                <w:rFonts w:ascii="仿宋_GB2312" w:eastAsia="仿宋_GB2312"/>
                <w:sz w:val="24"/>
                <w:szCs w:val="24"/>
              </w:rPr>
            </w:pPr>
          </w:p>
        </w:tc>
        <w:tc>
          <w:tcPr>
            <w:tcW w:w="992" w:type="dxa"/>
            <w:tcBorders>
              <w:top w:val="single" w:color="auto" w:sz="4" w:space="0"/>
              <w:left w:val="single" w:color="000000" w:sz="4" w:space="0"/>
              <w:bottom w:val="single" w:color="auto" w:sz="4" w:space="0"/>
              <w:right w:val="single" w:color="000000" w:sz="4" w:space="0"/>
            </w:tcBorders>
            <w:noWrap/>
            <w:vAlign w:val="top"/>
          </w:tcPr>
          <w:p>
            <w:pPr>
              <w:pageBreakBefore w:val="0"/>
              <w:kinsoku/>
              <w:overflowPunct/>
              <w:topLinePunct w:val="0"/>
              <w:bidi w:val="0"/>
              <w:snapToGrid/>
              <w:spacing w:line="600" w:lineRule="exact"/>
              <w:textAlignment w:val="auto"/>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26"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snapToGrid/>
              <w:spacing w:line="600" w:lineRule="exact"/>
              <w:jc w:val="center"/>
              <w:textAlignment w:val="auto"/>
              <w:rPr>
                <w:rFonts w:ascii="仿宋_GB2312" w:hAnsi="宋体" w:eastAsia="仿宋_GB2312"/>
                <w:b/>
                <w:sz w:val="24"/>
                <w:szCs w:val="24"/>
              </w:rPr>
            </w:pPr>
          </w:p>
        </w:tc>
        <w:tc>
          <w:tcPr>
            <w:tcW w:w="7442" w:type="dxa"/>
            <w:tcBorders>
              <w:top w:val="single" w:color="auto" w:sz="4" w:space="0"/>
              <w:left w:val="single" w:color="000000" w:sz="4" w:space="0"/>
              <w:bottom w:val="single" w:color="auto" w:sz="4" w:space="0"/>
              <w:right w:val="single" w:color="000000" w:sz="4" w:space="0"/>
            </w:tcBorders>
            <w:noWrap/>
            <w:vAlign w:val="top"/>
          </w:tcPr>
          <w:p>
            <w:pPr>
              <w:pageBreakBefore w:val="0"/>
              <w:kinsoku/>
              <w:overflowPunct/>
              <w:topLinePunct w:val="0"/>
              <w:bidi w:val="0"/>
              <w:snapToGrid/>
              <w:spacing w:line="600" w:lineRule="exact"/>
              <w:textAlignment w:val="auto"/>
              <w:rPr>
                <w:rFonts w:ascii="仿宋_GB2312" w:eastAsia="仿宋_GB2312"/>
                <w:sz w:val="24"/>
                <w:szCs w:val="24"/>
              </w:rPr>
            </w:pPr>
            <w:r>
              <w:rPr>
                <w:rFonts w:hint="eastAsia" w:ascii="仿宋_GB2312" w:hAnsi="仿宋" w:eastAsia="仿宋_GB2312"/>
                <w:sz w:val="24"/>
                <w:szCs w:val="24"/>
              </w:rPr>
              <w:t>12. 建立支持家庭农牧场项目库。承担项目的农场纳入新农直报系统和农业农村部家庭农牧场名录系统管理。</w:t>
            </w:r>
          </w:p>
        </w:tc>
        <w:tc>
          <w:tcPr>
            <w:tcW w:w="1134" w:type="dxa"/>
            <w:tcBorders>
              <w:top w:val="single" w:color="auto" w:sz="4" w:space="0"/>
              <w:left w:val="single" w:color="000000" w:sz="4" w:space="0"/>
              <w:bottom w:val="single" w:color="auto" w:sz="4" w:space="0"/>
              <w:right w:val="single" w:color="000000" w:sz="4" w:space="0"/>
            </w:tcBorders>
            <w:noWrap/>
            <w:vAlign w:val="center"/>
          </w:tcPr>
          <w:p>
            <w:pPr>
              <w:pageBreakBefore w:val="0"/>
              <w:kinsoku/>
              <w:overflowPunct/>
              <w:topLinePunct w:val="0"/>
              <w:bidi w:val="0"/>
              <w:snapToGrid/>
              <w:spacing w:line="600" w:lineRule="exact"/>
              <w:jc w:val="center"/>
              <w:textAlignment w:val="auto"/>
              <w:rPr>
                <w:rFonts w:ascii="仿宋_GB2312" w:eastAsia="仿宋_GB2312"/>
                <w:sz w:val="24"/>
                <w:szCs w:val="24"/>
              </w:rPr>
            </w:pPr>
            <w:r>
              <w:rPr>
                <w:rFonts w:hint="eastAsia" w:ascii="仿宋_GB2312" w:eastAsia="仿宋_GB2312"/>
                <w:sz w:val="24"/>
                <w:szCs w:val="24"/>
              </w:rPr>
              <w:t>6</w:t>
            </w:r>
          </w:p>
        </w:tc>
        <w:tc>
          <w:tcPr>
            <w:tcW w:w="1985" w:type="dxa"/>
            <w:vMerge w:val="continue"/>
            <w:tcBorders>
              <w:top w:val="nil"/>
              <w:left w:val="single" w:color="000000" w:sz="4" w:space="0"/>
              <w:right w:val="single" w:color="auto" w:sz="4" w:space="0"/>
            </w:tcBorders>
            <w:noWrap/>
            <w:vAlign w:val="center"/>
          </w:tcPr>
          <w:p>
            <w:pPr>
              <w:pageBreakBefore w:val="0"/>
              <w:kinsoku/>
              <w:overflowPunct/>
              <w:topLinePunct w:val="0"/>
              <w:bidi w:val="0"/>
              <w:snapToGrid/>
              <w:spacing w:line="600" w:lineRule="exact"/>
              <w:textAlignment w:val="auto"/>
              <w:rPr>
                <w:rFonts w:ascii="仿宋_GB2312" w:eastAsia="仿宋_GB2312"/>
                <w:sz w:val="24"/>
                <w:szCs w:val="24"/>
              </w:rPr>
            </w:pPr>
          </w:p>
        </w:tc>
        <w:tc>
          <w:tcPr>
            <w:tcW w:w="992" w:type="dxa"/>
            <w:tcBorders>
              <w:top w:val="single" w:color="auto" w:sz="4" w:space="0"/>
              <w:left w:val="single" w:color="000000" w:sz="4" w:space="0"/>
              <w:bottom w:val="single" w:color="auto" w:sz="4" w:space="0"/>
              <w:right w:val="single" w:color="000000" w:sz="4" w:space="0"/>
            </w:tcBorders>
            <w:noWrap/>
            <w:vAlign w:val="top"/>
          </w:tcPr>
          <w:p>
            <w:pPr>
              <w:pageBreakBefore w:val="0"/>
              <w:kinsoku/>
              <w:overflowPunct/>
              <w:topLinePunct w:val="0"/>
              <w:bidi w:val="0"/>
              <w:snapToGrid/>
              <w:spacing w:line="600" w:lineRule="exact"/>
              <w:textAlignment w:val="auto"/>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26"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overflowPunct/>
              <w:topLinePunct w:val="0"/>
              <w:bidi w:val="0"/>
              <w:snapToGrid/>
              <w:spacing w:line="600" w:lineRule="exact"/>
              <w:jc w:val="left"/>
              <w:textAlignment w:val="auto"/>
              <w:rPr>
                <w:rFonts w:ascii="仿宋_GB2312" w:hAnsi="宋体" w:eastAsia="仿宋_GB2312"/>
                <w:b/>
                <w:sz w:val="24"/>
                <w:szCs w:val="24"/>
              </w:rPr>
            </w:pPr>
          </w:p>
        </w:tc>
        <w:tc>
          <w:tcPr>
            <w:tcW w:w="7442" w:type="dxa"/>
            <w:tcBorders>
              <w:top w:val="single" w:color="auto" w:sz="4" w:space="0"/>
              <w:left w:val="single" w:color="000000" w:sz="4" w:space="0"/>
              <w:bottom w:val="single" w:color="auto" w:sz="4" w:space="0"/>
              <w:right w:val="single" w:color="000000" w:sz="4" w:space="0"/>
            </w:tcBorders>
            <w:noWrap/>
            <w:vAlign w:val="top"/>
          </w:tcPr>
          <w:p>
            <w:pPr>
              <w:pageBreakBefore w:val="0"/>
              <w:kinsoku/>
              <w:overflowPunct/>
              <w:topLinePunct w:val="0"/>
              <w:bidi w:val="0"/>
              <w:snapToGrid/>
              <w:spacing w:line="600" w:lineRule="exact"/>
              <w:textAlignment w:val="auto"/>
              <w:rPr>
                <w:rFonts w:ascii="仿宋_GB2312" w:eastAsia="仿宋_GB2312"/>
                <w:sz w:val="24"/>
                <w:szCs w:val="24"/>
              </w:rPr>
            </w:pPr>
            <w:r>
              <w:rPr>
                <w:rFonts w:hint="eastAsia" w:ascii="仿宋_GB2312" w:eastAsia="仿宋_GB2312"/>
                <w:sz w:val="24"/>
                <w:szCs w:val="24"/>
              </w:rPr>
              <w:t>13.项目完成情况：按照</w:t>
            </w:r>
            <w:r>
              <w:rPr>
                <w:rFonts w:hint="eastAsia" w:ascii="仿宋_GB2312" w:eastAsia="仿宋_GB2312"/>
                <w:sz w:val="24"/>
                <w:szCs w:val="24"/>
                <w:lang w:eastAsia="zh-CN"/>
              </w:rPr>
              <w:t>旗</w:t>
            </w:r>
            <w:r>
              <w:rPr>
                <w:rFonts w:hint="eastAsia" w:ascii="仿宋_GB2312" w:eastAsia="仿宋_GB2312"/>
                <w:sz w:val="24"/>
                <w:szCs w:val="24"/>
              </w:rPr>
              <w:t>级下达任务清单，保质保量完成项目任务。</w:t>
            </w:r>
          </w:p>
        </w:tc>
        <w:tc>
          <w:tcPr>
            <w:tcW w:w="1134" w:type="dxa"/>
            <w:tcBorders>
              <w:top w:val="single" w:color="auto" w:sz="4" w:space="0"/>
              <w:left w:val="single" w:color="000000" w:sz="4" w:space="0"/>
              <w:bottom w:val="single" w:color="auto" w:sz="4" w:space="0"/>
              <w:right w:val="single" w:color="000000" w:sz="4" w:space="0"/>
            </w:tcBorders>
            <w:noWrap/>
            <w:vAlign w:val="center"/>
          </w:tcPr>
          <w:p>
            <w:pPr>
              <w:pageBreakBefore w:val="0"/>
              <w:kinsoku/>
              <w:overflowPunct/>
              <w:topLinePunct w:val="0"/>
              <w:bidi w:val="0"/>
              <w:snapToGrid/>
              <w:spacing w:line="600" w:lineRule="exact"/>
              <w:jc w:val="center"/>
              <w:textAlignment w:val="auto"/>
              <w:rPr>
                <w:rFonts w:ascii="仿宋_GB2312" w:eastAsia="仿宋_GB2312"/>
                <w:sz w:val="24"/>
                <w:szCs w:val="24"/>
              </w:rPr>
            </w:pPr>
            <w:r>
              <w:rPr>
                <w:rFonts w:hint="eastAsia" w:ascii="仿宋_GB2312" w:eastAsia="仿宋_GB2312"/>
                <w:sz w:val="24"/>
                <w:szCs w:val="24"/>
              </w:rPr>
              <w:t>5</w:t>
            </w:r>
          </w:p>
        </w:tc>
        <w:tc>
          <w:tcPr>
            <w:tcW w:w="1985" w:type="dxa"/>
            <w:vMerge w:val="continue"/>
            <w:tcBorders>
              <w:top w:val="nil"/>
              <w:left w:val="single" w:color="000000" w:sz="4" w:space="0"/>
              <w:right w:val="single" w:color="auto" w:sz="4" w:space="0"/>
            </w:tcBorders>
            <w:noWrap/>
            <w:vAlign w:val="center"/>
          </w:tcPr>
          <w:p>
            <w:pPr>
              <w:pageBreakBefore w:val="0"/>
              <w:widowControl/>
              <w:kinsoku/>
              <w:overflowPunct/>
              <w:topLinePunct w:val="0"/>
              <w:bidi w:val="0"/>
              <w:snapToGrid/>
              <w:spacing w:line="600" w:lineRule="exact"/>
              <w:jc w:val="left"/>
              <w:textAlignment w:val="auto"/>
              <w:rPr>
                <w:rFonts w:ascii="仿宋_GB2312" w:eastAsia="仿宋_GB2312"/>
                <w:sz w:val="24"/>
                <w:szCs w:val="24"/>
              </w:rPr>
            </w:pPr>
          </w:p>
        </w:tc>
        <w:tc>
          <w:tcPr>
            <w:tcW w:w="992" w:type="dxa"/>
            <w:tcBorders>
              <w:top w:val="single" w:color="auto" w:sz="4" w:space="0"/>
              <w:left w:val="single" w:color="000000" w:sz="4" w:space="0"/>
              <w:bottom w:val="single" w:color="auto" w:sz="4" w:space="0"/>
              <w:right w:val="single" w:color="000000" w:sz="4" w:space="0"/>
            </w:tcBorders>
            <w:noWrap/>
            <w:vAlign w:val="top"/>
          </w:tcPr>
          <w:p>
            <w:pPr>
              <w:pageBreakBefore w:val="0"/>
              <w:kinsoku/>
              <w:overflowPunct/>
              <w:topLinePunct w:val="0"/>
              <w:bidi w:val="0"/>
              <w:snapToGrid/>
              <w:spacing w:line="600" w:lineRule="exact"/>
              <w:textAlignment w:val="auto"/>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26" w:type="dxa"/>
            <w:vMerge w:val="restart"/>
            <w:tcBorders>
              <w:top w:val="single" w:color="000000" w:sz="4" w:space="0"/>
              <w:left w:val="single" w:color="000000" w:sz="4" w:space="0"/>
              <w:right w:val="single" w:color="000000" w:sz="4" w:space="0"/>
            </w:tcBorders>
            <w:noWrap/>
            <w:vAlign w:val="center"/>
          </w:tcPr>
          <w:p>
            <w:pPr>
              <w:pageBreakBefore w:val="0"/>
              <w:kinsoku/>
              <w:overflowPunct/>
              <w:topLinePunct w:val="0"/>
              <w:bidi w:val="0"/>
              <w:snapToGrid/>
              <w:spacing w:line="600" w:lineRule="exact"/>
              <w:jc w:val="center"/>
              <w:textAlignment w:val="auto"/>
              <w:rPr>
                <w:rFonts w:ascii="仿宋_GB2312" w:hAnsi="宋体" w:eastAsia="仿宋_GB2312"/>
                <w:b/>
                <w:sz w:val="24"/>
                <w:szCs w:val="24"/>
              </w:rPr>
            </w:pPr>
            <w:r>
              <w:rPr>
                <w:rFonts w:hint="eastAsia" w:ascii="仿宋_GB2312" w:hAnsi="宋体" w:eastAsia="仿宋_GB2312"/>
                <w:b/>
                <w:sz w:val="24"/>
                <w:szCs w:val="24"/>
              </w:rPr>
              <w:t>项目绩效</w:t>
            </w:r>
          </w:p>
          <w:p>
            <w:pPr>
              <w:pageBreakBefore w:val="0"/>
              <w:kinsoku/>
              <w:overflowPunct/>
              <w:topLinePunct w:val="0"/>
              <w:bidi w:val="0"/>
              <w:snapToGrid/>
              <w:spacing w:line="600" w:lineRule="exact"/>
              <w:jc w:val="center"/>
              <w:textAlignment w:val="auto"/>
              <w:rPr>
                <w:rFonts w:ascii="仿宋_GB2312" w:hAnsi="宋体" w:eastAsia="仿宋_GB2312"/>
                <w:b/>
                <w:sz w:val="24"/>
                <w:szCs w:val="24"/>
              </w:rPr>
            </w:pPr>
            <w:r>
              <w:rPr>
                <w:rFonts w:hint="eastAsia" w:ascii="仿宋_GB2312" w:hAnsi="宋体" w:eastAsia="仿宋_GB2312"/>
                <w:b/>
                <w:sz w:val="24"/>
                <w:szCs w:val="24"/>
              </w:rPr>
              <w:t>（25分）</w:t>
            </w:r>
          </w:p>
        </w:tc>
        <w:tc>
          <w:tcPr>
            <w:tcW w:w="7442" w:type="dxa"/>
            <w:tcBorders>
              <w:top w:val="single" w:color="auto" w:sz="4" w:space="0"/>
              <w:left w:val="single" w:color="000000" w:sz="4" w:space="0"/>
              <w:bottom w:val="single" w:color="auto" w:sz="4" w:space="0"/>
              <w:right w:val="single" w:color="000000" w:sz="4" w:space="0"/>
            </w:tcBorders>
            <w:noWrap/>
            <w:vAlign w:val="top"/>
          </w:tcPr>
          <w:p>
            <w:pPr>
              <w:pageBreakBefore w:val="0"/>
              <w:kinsoku/>
              <w:overflowPunct/>
              <w:topLinePunct w:val="0"/>
              <w:bidi w:val="0"/>
              <w:snapToGrid/>
              <w:spacing w:line="600" w:lineRule="exact"/>
              <w:textAlignment w:val="auto"/>
              <w:rPr>
                <w:rFonts w:ascii="仿宋_GB2312" w:eastAsia="仿宋_GB2312"/>
                <w:sz w:val="24"/>
                <w:szCs w:val="24"/>
              </w:rPr>
            </w:pPr>
            <w:r>
              <w:rPr>
                <w:rFonts w:hint="eastAsia" w:ascii="仿宋_GB2312" w:eastAsia="仿宋_GB2312"/>
                <w:sz w:val="24"/>
                <w:szCs w:val="24"/>
              </w:rPr>
              <w:t>14.项目建成后带动家庭农牧场增收。</w:t>
            </w:r>
          </w:p>
        </w:tc>
        <w:tc>
          <w:tcPr>
            <w:tcW w:w="1134" w:type="dxa"/>
            <w:tcBorders>
              <w:top w:val="single" w:color="auto" w:sz="4" w:space="0"/>
              <w:left w:val="single" w:color="000000" w:sz="4" w:space="0"/>
              <w:bottom w:val="single" w:color="auto" w:sz="4" w:space="0"/>
              <w:right w:val="single" w:color="000000" w:sz="4" w:space="0"/>
            </w:tcBorders>
            <w:noWrap/>
            <w:vAlign w:val="center"/>
          </w:tcPr>
          <w:p>
            <w:pPr>
              <w:pageBreakBefore w:val="0"/>
              <w:kinsoku/>
              <w:overflowPunct/>
              <w:topLinePunct w:val="0"/>
              <w:bidi w:val="0"/>
              <w:snapToGrid/>
              <w:spacing w:line="600" w:lineRule="exact"/>
              <w:jc w:val="center"/>
              <w:textAlignment w:val="auto"/>
              <w:rPr>
                <w:rFonts w:ascii="仿宋_GB2312" w:eastAsia="仿宋_GB2312"/>
                <w:sz w:val="24"/>
                <w:szCs w:val="24"/>
              </w:rPr>
            </w:pPr>
            <w:r>
              <w:rPr>
                <w:rFonts w:hint="eastAsia" w:ascii="仿宋_GB2312" w:eastAsia="仿宋_GB2312"/>
                <w:sz w:val="24"/>
                <w:szCs w:val="24"/>
              </w:rPr>
              <w:t>6</w:t>
            </w:r>
          </w:p>
        </w:tc>
        <w:tc>
          <w:tcPr>
            <w:tcW w:w="1985" w:type="dxa"/>
            <w:vMerge w:val="restart"/>
            <w:tcBorders>
              <w:top w:val="single" w:color="000000" w:sz="4" w:space="0"/>
              <w:left w:val="single" w:color="000000" w:sz="4" w:space="0"/>
              <w:right w:val="single" w:color="auto" w:sz="4" w:space="0"/>
            </w:tcBorders>
            <w:noWrap/>
            <w:vAlign w:val="center"/>
          </w:tcPr>
          <w:p>
            <w:pPr>
              <w:pageBreakBefore w:val="0"/>
              <w:kinsoku/>
              <w:overflowPunct/>
              <w:topLinePunct w:val="0"/>
              <w:bidi w:val="0"/>
              <w:snapToGrid/>
              <w:spacing w:line="600" w:lineRule="exact"/>
              <w:textAlignment w:val="auto"/>
              <w:rPr>
                <w:rFonts w:ascii="仿宋_GB2312" w:eastAsia="仿宋_GB2312"/>
                <w:sz w:val="24"/>
                <w:szCs w:val="24"/>
              </w:rPr>
            </w:pPr>
            <w:r>
              <w:rPr>
                <w:rFonts w:hint="eastAsia" w:ascii="仿宋_GB2312" w:eastAsia="仿宋_GB2312"/>
                <w:sz w:val="24"/>
                <w:szCs w:val="24"/>
              </w:rPr>
              <w:t>查看项目任务完成情况、资金拨付情况等</w:t>
            </w:r>
          </w:p>
        </w:tc>
        <w:tc>
          <w:tcPr>
            <w:tcW w:w="992" w:type="dxa"/>
            <w:tcBorders>
              <w:top w:val="single" w:color="000000" w:sz="4" w:space="0"/>
              <w:left w:val="single" w:color="000000" w:sz="4" w:space="0"/>
              <w:bottom w:val="single" w:color="auto" w:sz="4" w:space="0"/>
              <w:right w:val="single" w:color="000000" w:sz="4" w:space="0"/>
            </w:tcBorders>
            <w:noWrap/>
            <w:vAlign w:val="top"/>
          </w:tcPr>
          <w:p>
            <w:pPr>
              <w:pageBreakBefore w:val="0"/>
              <w:kinsoku/>
              <w:overflowPunct/>
              <w:topLinePunct w:val="0"/>
              <w:bidi w:val="0"/>
              <w:snapToGrid/>
              <w:spacing w:line="600" w:lineRule="exact"/>
              <w:textAlignment w:val="auto"/>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26" w:type="dxa"/>
            <w:vMerge w:val="continue"/>
            <w:tcBorders>
              <w:left w:val="single" w:color="000000" w:sz="4" w:space="0"/>
              <w:right w:val="single" w:color="000000" w:sz="4" w:space="0"/>
            </w:tcBorders>
            <w:noWrap/>
            <w:vAlign w:val="center"/>
          </w:tcPr>
          <w:p>
            <w:pPr>
              <w:pageBreakBefore w:val="0"/>
              <w:widowControl/>
              <w:kinsoku/>
              <w:overflowPunct/>
              <w:topLinePunct w:val="0"/>
              <w:bidi w:val="0"/>
              <w:snapToGrid/>
              <w:spacing w:line="600" w:lineRule="exact"/>
              <w:jc w:val="left"/>
              <w:textAlignment w:val="auto"/>
              <w:rPr>
                <w:rFonts w:ascii="仿宋_GB2312" w:hAnsi="宋体" w:eastAsia="仿宋_GB2312"/>
                <w:b/>
                <w:sz w:val="24"/>
                <w:szCs w:val="24"/>
              </w:rPr>
            </w:pPr>
          </w:p>
        </w:tc>
        <w:tc>
          <w:tcPr>
            <w:tcW w:w="7442" w:type="dxa"/>
            <w:tcBorders>
              <w:top w:val="single" w:color="auto" w:sz="4" w:space="0"/>
              <w:left w:val="single" w:color="000000" w:sz="4" w:space="0"/>
              <w:bottom w:val="single" w:color="auto" w:sz="4" w:space="0"/>
              <w:right w:val="single" w:color="000000" w:sz="4" w:space="0"/>
            </w:tcBorders>
            <w:noWrap/>
            <w:vAlign w:val="top"/>
          </w:tcPr>
          <w:p>
            <w:pPr>
              <w:pageBreakBefore w:val="0"/>
              <w:kinsoku/>
              <w:overflowPunct/>
              <w:topLinePunct w:val="0"/>
              <w:bidi w:val="0"/>
              <w:snapToGrid/>
              <w:spacing w:line="600" w:lineRule="exact"/>
              <w:textAlignment w:val="auto"/>
              <w:rPr>
                <w:rFonts w:ascii="仿宋_GB2312" w:eastAsia="仿宋_GB2312"/>
                <w:sz w:val="24"/>
                <w:szCs w:val="24"/>
              </w:rPr>
            </w:pPr>
            <w:r>
              <w:rPr>
                <w:rFonts w:hint="eastAsia" w:ascii="仿宋_GB2312" w:eastAsia="仿宋_GB2312"/>
                <w:sz w:val="24"/>
                <w:szCs w:val="24"/>
              </w:rPr>
              <w:t>15.吸纳带动项目区域内建档立卡贫困户，取得明显成效。</w:t>
            </w:r>
          </w:p>
        </w:tc>
        <w:tc>
          <w:tcPr>
            <w:tcW w:w="1134" w:type="dxa"/>
            <w:tcBorders>
              <w:top w:val="single" w:color="auto" w:sz="4" w:space="0"/>
              <w:left w:val="single" w:color="000000" w:sz="4" w:space="0"/>
              <w:bottom w:val="single" w:color="auto" w:sz="4" w:space="0"/>
              <w:right w:val="single" w:color="000000" w:sz="4" w:space="0"/>
            </w:tcBorders>
            <w:noWrap/>
            <w:vAlign w:val="center"/>
          </w:tcPr>
          <w:p>
            <w:pPr>
              <w:pageBreakBefore w:val="0"/>
              <w:kinsoku/>
              <w:overflowPunct/>
              <w:topLinePunct w:val="0"/>
              <w:bidi w:val="0"/>
              <w:snapToGrid/>
              <w:spacing w:line="600" w:lineRule="exact"/>
              <w:jc w:val="center"/>
              <w:textAlignment w:val="auto"/>
              <w:rPr>
                <w:rFonts w:ascii="仿宋_GB2312" w:eastAsia="仿宋_GB2312"/>
                <w:sz w:val="24"/>
                <w:szCs w:val="24"/>
              </w:rPr>
            </w:pPr>
            <w:r>
              <w:rPr>
                <w:rFonts w:hint="eastAsia" w:ascii="仿宋_GB2312" w:eastAsia="仿宋_GB2312"/>
                <w:sz w:val="24"/>
                <w:szCs w:val="24"/>
              </w:rPr>
              <w:t>7</w:t>
            </w:r>
          </w:p>
        </w:tc>
        <w:tc>
          <w:tcPr>
            <w:tcW w:w="1985" w:type="dxa"/>
            <w:vMerge w:val="continue"/>
            <w:tcBorders>
              <w:left w:val="single" w:color="000000" w:sz="4" w:space="0"/>
              <w:right w:val="single" w:color="auto" w:sz="4" w:space="0"/>
            </w:tcBorders>
            <w:noWrap/>
            <w:vAlign w:val="center"/>
          </w:tcPr>
          <w:p>
            <w:pPr>
              <w:pageBreakBefore w:val="0"/>
              <w:widowControl/>
              <w:kinsoku/>
              <w:overflowPunct/>
              <w:topLinePunct w:val="0"/>
              <w:bidi w:val="0"/>
              <w:snapToGrid/>
              <w:spacing w:line="600" w:lineRule="exact"/>
              <w:jc w:val="left"/>
              <w:textAlignment w:val="auto"/>
              <w:rPr>
                <w:rFonts w:ascii="仿宋_GB2312" w:eastAsia="仿宋_GB2312"/>
                <w:sz w:val="24"/>
                <w:szCs w:val="24"/>
              </w:rPr>
            </w:pPr>
          </w:p>
        </w:tc>
        <w:tc>
          <w:tcPr>
            <w:tcW w:w="992" w:type="dxa"/>
            <w:tcBorders>
              <w:top w:val="single" w:color="000000" w:sz="4" w:space="0"/>
              <w:left w:val="single" w:color="000000" w:sz="4" w:space="0"/>
              <w:bottom w:val="single" w:color="auto" w:sz="4" w:space="0"/>
              <w:right w:val="single" w:color="000000" w:sz="4" w:space="0"/>
            </w:tcBorders>
            <w:noWrap/>
            <w:vAlign w:val="top"/>
          </w:tcPr>
          <w:p>
            <w:pPr>
              <w:pageBreakBefore w:val="0"/>
              <w:kinsoku/>
              <w:overflowPunct/>
              <w:topLinePunct w:val="0"/>
              <w:bidi w:val="0"/>
              <w:snapToGrid/>
              <w:spacing w:line="600" w:lineRule="exact"/>
              <w:textAlignment w:val="auto"/>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26" w:type="dxa"/>
            <w:vMerge w:val="continue"/>
            <w:tcBorders>
              <w:top w:val="single" w:color="auto" w:sz="4" w:space="0"/>
              <w:left w:val="single" w:color="000000" w:sz="4" w:space="0"/>
              <w:right w:val="single" w:color="000000" w:sz="4" w:space="0"/>
            </w:tcBorders>
            <w:noWrap/>
            <w:vAlign w:val="center"/>
          </w:tcPr>
          <w:p>
            <w:pPr>
              <w:pageBreakBefore w:val="0"/>
              <w:widowControl/>
              <w:kinsoku/>
              <w:overflowPunct/>
              <w:topLinePunct w:val="0"/>
              <w:bidi w:val="0"/>
              <w:snapToGrid/>
              <w:spacing w:line="600" w:lineRule="exact"/>
              <w:jc w:val="left"/>
              <w:textAlignment w:val="auto"/>
              <w:rPr>
                <w:rFonts w:ascii="仿宋_GB2312" w:hAnsi="宋体" w:eastAsia="仿宋_GB2312"/>
                <w:b/>
                <w:sz w:val="24"/>
                <w:szCs w:val="24"/>
              </w:rPr>
            </w:pPr>
          </w:p>
        </w:tc>
        <w:tc>
          <w:tcPr>
            <w:tcW w:w="7442" w:type="dxa"/>
            <w:tcBorders>
              <w:top w:val="single" w:color="auto" w:sz="4" w:space="0"/>
              <w:left w:val="single" w:color="000000" w:sz="4" w:space="0"/>
              <w:bottom w:val="single" w:color="auto" w:sz="4" w:space="0"/>
              <w:right w:val="single" w:color="000000" w:sz="4" w:space="0"/>
            </w:tcBorders>
            <w:noWrap/>
            <w:vAlign w:val="top"/>
          </w:tcPr>
          <w:p>
            <w:pPr>
              <w:pageBreakBefore w:val="0"/>
              <w:kinsoku/>
              <w:overflowPunct/>
              <w:topLinePunct w:val="0"/>
              <w:bidi w:val="0"/>
              <w:snapToGrid/>
              <w:spacing w:line="600" w:lineRule="exact"/>
              <w:textAlignment w:val="auto"/>
              <w:rPr>
                <w:rFonts w:ascii="仿宋_GB2312" w:eastAsia="仿宋_GB2312"/>
                <w:sz w:val="24"/>
                <w:szCs w:val="24"/>
              </w:rPr>
            </w:pPr>
            <w:r>
              <w:rPr>
                <w:rFonts w:hint="eastAsia" w:ascii="仿宋_GB2312" w:eastAsia="仿宋_GB2312"/>
                <w:sz w:val="24"/>
                <w:szCs w:val="24"/>
              </w:rPr>
              <w:t>16.项目建设</w:t>
            </w:r>
            <w:r>
              <w:rPr>
                <w:rFonts w:hint="eastAsia" w:ascii="仿宋_GB2312" w:hAnsi="仿宋" w:eastAsia="仿宋_GB2312" w:cs="仿宋"/>
                <w:sz w:val="24"/>
                <w:szCs w:val="24"/>
              </w:rPr>
              <w:t>涉及用地、环保审批的，具备有关手续，并符合国家相关要求；建设养殖场、农畜产品加工设施等要具备动物防疫条件许可，符合人畜合理分离、畜禽粪污资源化利用、食品卫生安全等相关要求。</w:t>
            </w:r>
          </w:p>
        </w:tc>
        <w:tc>
          <w:tcPr>
            <w:tcW w:w="1134" w:type="dxa"/>
            <w:tcBorders>
              <w:top w:val="single" w:color="auto" w:sz="4" w:space="0"/>
              <w:left w:val="single" w:color="000000" w:sz="4" w:space="0"/>
              <w:bottom w:val="single" w:color="auto" w:sz="4" w:space="0"/>
              <w:right w:val="single" w:color="000000" w:sz="4" w:space="0"/>
            </w:tcBorders>
            <w:noWrap/>
            <w:vAlign w:val="center"/>
          </w:tcPr>
          <w:p>
            <w:pPr>
              <w:pageBreakBefore w:val="0"/>
              <w:kinsoku/>
              <w:overflowPunct/>
              <w:topLinePunct w:val="0"/>
              <w:bidi w:val="0"/>
              <w:snapToGrid/>
              <w:spacing w:line="600" w:lineRule="exact"/>
              <w:jc w:val="center"/>
              <w:textAlignment w:val="auto"/>
              <w:rPr>
                <w:rFonts w:ascii="仿宋_GB2312" w:eastAsia="仿宋_GB2312"/>
                <w:sz w:val="24"/>
                <w:szCs w:val="24"/>
              </w:rPr>
            </w:pPr>
            <w:r>
              <w:rPr>
                <w:rFonts w:hint="eastAsia" w:ascii="仿宋_GB2312" w:eastAsia="仿宋_GB2312"/>
                <w:sz w:val="24"/>
                <w:szCs w:val="24"/>
              </w:rPr>
              <w:t>6</w:t>
            </w:r>
          </w:p>
        </w:tc>
        <w:tc>
          <w:tcPr>
            <w:tcW w:w="1985" w:type="dxa"/>
            <w:vMerge w:val="continue"/>
            <w:tcBorders>
              <w:left w:val="single" w:color="000000" w:sz="4" w:space="0"/>
              <w:right w:val="single" w:color="auto" w:sz="4" w:space="0"/>
            </w:tcBorders>
            <w:noWrap/>
            <w:vAlign w:val="center"/>
          </w:tcPr>
          <w:p>
            <w:pPr>
              <w:pageBreakBefore w:val="0"/>
              <w:kinsoku/>
              <w:overflowPunct/>
              <w:topLinePunct w:val="0"/>
              <w:bidi w:val="0"/>
              <w:snapToGrid/>
              <w:spacing w:line="600" w:lineRule="exact"/>
              <w:jc w:val="left"/>
              <w:textAlignment w:val="auto"/>
              <w:rPr>
                <w:rFonts w:ascii="仿宋_GB2312" w:eastAsia="仿宋_GB2312"/>
                <w:sz w:val="24"/>
                <w:szCs w:val="24"/>
              </w:rPr>
            </w:pPr>
          </w:p>
        </w:tc>
        <w:tc>
          <w:tcPr>
            <w:tcW w:w="992" w:type="dxa"/>
            <w:tcBorders>
              <w:top w:val="single" w:color="auto" w:sz="4" w:space="0"/>
              <w:left w:val="single" w:color="000000" w:sz="4" w:space="0"/>
              <w:bottom w:val="single" w:color="auto" w:sz="4" w:space="0"/>
              <w:right w:val="single" w:color="000000" w:sz="4" w:space="0"/>
            </w:tcBorders>
            <w:noWrap/>
            <w:vAlign w:val="top"/>
          </w:tcPr>
          <w:p>
            <w:pPr>
              <w:pageBreakBefore w:val="0"/>
              <w:kinsoku/>
              <w:overflowPunct/>
              <w:topLinePunct w:val="0"/>
              <w:bidi w:val="0"/>
              <w:snapToGrid/>
              <w:spacing w:line="600" w:lineRule="exact"/>
              <w:textAlignment w:val="auto"/>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26" w:type="dxa"/>
            <w:vMerge w:val="continue"/>
            <w:tcBorders>
              <w:left w:val="single" w:color="000000" w:sz="4" w:space="0"/>
              <w:right w:val="single" w:color="000000" w:sz="4" w:space="0"/>
            </w:tcBorders>
            <w:noWrap/>
            <w:vAlign w:val="center"/>
          </w:tcPr>
          <w:p>
            <w:pPr>
              <w:pageBreakBefore w:val="0"/>
              <w:widowControl/>
              <w:kinsoku/>
              <w:overflowPunct/>
              <w:topLinePunct w:val="0"/>
              <w:bidi w:val="0"/>
              <w:snapToGrid/>
              <w:spacing w:line="600" w:lineRule="exact"/>
              <w:jc w:val="left"/>
              <w:textAlignment w:val="auto"/>
              <w:rPr>
                <w:rFonts w:ascii="仿宋_GB2312" w:hAnsi="宋体" w:eastAsia="仿宋_GB2312"/>
                <w:b/>
                <w:sz w:val="24"/>
                <w:szCs w:val="24"/>
              </w:rPr>
            </w:pPr>
          </w:p>
        </w:tc>
        <w:tc>
          <w:tcPr>
            <w:tcW w:w="7442" w:type="dxa"/>
            <w:tcBorders>
              <w:top w:val="single" w:color="auto" w:sz="4" w:space="0"/>
              <w:left w:val="single" w:color="000000" w:sz="4" w:space="0"/>
              <w:bottom w:val="single" w:color="auto" w:sz="4" w:space="0"/>
              <w:right w:val="single" w:color="000000" w:sz="4" w:space="0"/>
            </w:tcBorders>
            <w:noWrap/>
            <w:vAlign w:val="top"/>
          </w:tcPr>
          <w:p>
            <w:pPr>
              <w:pageBreakBefore w:val="0"/>
              <w:kinsoku/>
              <w:overflowPunct/>
              <w:topLinePunct w:val="0"/>
              <w:bidi w:val="0"/>
              <w:snapToGrid/>
              <w:spacing w:line="600" w:lineRule="exact"/>
              <w:textAlignment w:val="auto"/>
              <w:rPr>
                <w:rFonts w:ascii="仿宋_GB2312" w:eastAsia="仿宋_GB2312"/>
                <w:sz w:val="24"/>
                <w:szCs w:val="24"/>
              </w:rPr>
            </w:pPr>
            <w:r>
              <w:rPr>
                <w:rFonts w:hint="eastAsia" w:ascii="仿宋_GB2312" w:eastAsia="仿宋_GB2312"/>
                <w:sz w:val="24"/>
                <w:szCs w:val="24"/>
              </w:rPr>
              <w:t>17.及时总结典型经验，在旗县、盟市、自治区、国家媒体上宣传报道，在一定范围内推广交流。</w:t>
            </w:r>
          </w:p>
        </w:tc>
        <w:tc>
          <w:tcPr>
            <w:tcW w:w="1134" w:type="dxa"/>
            <w:tcBorders>
              <w:top w:val="single" w:color="auto" w:sz="4" w:space="0"/>
              <w:left w:val="single" w:color="000000" w:sz="4" w:space="0"/>
              <w:bottom w:val="single" w:color="auto" w:sz="4" w:space="0"/>
              <w:right w:val="single" w:color="000000" w:sz="4" w:space="0"/>
            </w:tcBorders>
            <w:noWrap/>
            <w:vAlign w:val="center"/>
          </w:tcPr>
          <w:p>
            <w:pPr>
              <w:pageBreakBefore w:val="0"/>
              <w:kinsoku/>
              <w:overflowPunct/>
              <w:topLinePunct w:val="0"/>
              <w:bidi w:val="0"/>
              <w:snapToGrid/>
              <w:spacing w:line="600" w:lineRule="exact"/>
              <w:jc w:val="center"/>
              <w:textAlignment w:val="auto"/>
              <w:rPr>
                <w:rFonts w:ascii="仿宋_GB2312" w:eastAsia="仿宋_GB2312"/>
                <w:sz w:val="24"/>
                <w:szCs w:val="24"/>
              </w:rPr>
            </w:pPr>
            <w:r>
              <w:rPr>
                <w:rFonts w:hint="eastAsia" w:ascii="仿宋_GB2312" w:eastAsia="仿宋_GB2312"/>
                <w:sz w:val="24"/>
                <w:szCs w:val="24"/>
              </w:rPr>
              <w:t>6</w:t>
            </w:r>
          </w:p>
        </w:tc>
        <w:tc>
          <w:tcPr>
            <w:tcW w:w="1985" w:type="dxa"/>
            <w:vMerge w:val="continue"/>
            <w:tcBorders>
              <w:left w:val="single" w:color="000000" w:sz="4" w:space="0"/>
              <w:right w:val="single" w:color="auto" w:sz="4" w:space="0"/>
            </w:tcBorders>
            <w:noWrap/>
            <w:vAlign w:val="center"/>
          </w:tcPr>
          <w:p>
            <w:pPr>
              <w:pageBreakBefore w:val="0"/>
              <w:kinsoku/>
              <w:overflowPunct/>
              <w:topLinePunct w:val="0"/>
              <w:bidi w:val="0"/>
              <w:snapToGrid/>
              <w:spacing w:line="600" w:lineRule="exact"/>
              <w:jc w:val="left"/>
              <w:textAlignment w:val="auto"/>
              <w:rPr>
                <w:rFonts w:ascii="仿宋_GB2312" w:eastAsia="仿宋_GB2312"/>
                <w:sz w:val="24"/>
                <w:szCs w:val="24"/>
              </w:rPr>
            </w:pPr>
          </w:p>
        </w:tc>
        <w:tc>
          <w:tcPr>
            <w:tcW w:w="992" w:type="dxa"/>
            <w:tcBorders>
              <w:top w:val="single" w:color="auto" w:sz="4" w:space="0"/>
              <w:left w:val="single" w:color="000000" w:sz="4" w:space="0"/>
              <w:bottom w:val="single" w:color="auto" w:sz="4" w:space="0"/>
              <w:right w:val="single" w:color="000000" w:sz="4" w:space="0"/>
            </w:tcBorders>
            <w:noWrap/>
            <w:vAlign w:val="top"/>
          </w:tcPr>
          <w:p>
            <w:pPr>
              <w:pageBreakBefore w:val="0"/>
              <w:kinsoku/>
              <w:overflowPunct/>
              <w:topLinePunct w:val="0"/>
              <w:bidi w:val="0"/>
              <w:snapToGrid/>
              <w:spacing w:line="600" w:lineRule="exact"/>
              <w:textAlignment w:val="auto"/>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26" w:type="dxa"/>
            <w:vMerge w:val="continue"/>
            <w:tcBorders>
              <w:left w:val="single" w:color="000000" w:sz="4" w:space="0"/>
              <w:right w:val="single" w:color="000000" w:sz="4" w:space="0"/>
            </w:tcBorders>
            <w:noWrap/>
            <w:vAlign w:val="center"/>
          </w:tcPr>
          <w:p>
            <w:pPr>
              <w:pageBreakBefore w:val="0"/>
              <w:widowControl/>
              <w:kinsoku/>
              <w:overflowPunct/>
              <w:topLinePunct w:val="0"/>
              <w:bidi w:val="0"/>
              <w:snapToGrid/>
              <w:spacing w:line="600" w:lineRule="exact"/>
              <w:jc w:val="left"/>
              <w:textAlignment w:val="auto"/>
              <w:rPr>
                <w:rFonts w:ascii="仿宋_GB2312" w:hAnsi="宋体" w:eastAsia="仿宋_GB2312"/>
                <w:b/>
                <w:sz w:val="24"/>
                <w:szCs w:val="24"/>
              </w:rPr>
            </w:pPr>
          </w:p>
        </w:tc>
        <w:tc>
          <w:tcPr>
            <w:tcW w:w="7442" w:type="dxa"/>
            <w:tcBorders>
              <w:top w:val="single" w:color="auto" w:sz="4" w:space="0"/>
              <w:left w:val="single" w:color="000000" w:sz="4" w:space="0"/>
              <w:bottom w:val="single" w:color="auto" w:sz="4" w:space="0"/>
              <w:right w:val="single" w:color="000000" w:sz="4" w:space="0"/>
            </w:tcBorders>
            <w:noWrap/>
            <w:vAlign w:val="top"/>
          </w:tcPr>
          <w:p>
            <w:pPr>
              <w:pageBreakBefore w:val="0"/>
              <w:kinsoku/>
              <w:overflowPunct/>
              <w:topLinePunct w:val="0"/>
              <w:bidi w:val="0"/>
              <w:snapToGrid/>
              <w:spacing w:line="600" w:lineRule="exact"/>
              <w:textAlignment w:val="auto"/>
              <w:rPr>
                <w:rFonts w:ascii="仿宋_GB2312" w:eastAsia="仿宋_GB2312"/>
                <w:sz w:val="24"/>
                <w:szCs w:val="24"/>
              </w:rPr>
            </w:pPr>
            <w:r>
              <w:rPr>
                <w:rFonts w:hint="eastAsia" w:ascii="仿宋_GB2312" w:eastAsia="仿宋_GB2312"/>
                <w:sz w:val="24"/>
                <w:szCs w:val="24"/>
              </w:rPr>
              <w:t>18.经各级监察、审计、财政监督机构等查实在资金使用方面存在违规违纪行为。</w:t>
            </w:r>
          </w:p>
        </w:tc>
        <w:tc>
          <w:tcPr>
            <w:tcW w:w="1134" w:type="dxa"/>
            <w:tcBorders>
              <w:top w:val="single" w:color="auto" w:sz="4" w:space="0"/>
              <w:left w:val="single" w:color="000000" w:sz="4" w:space="0"/>
              <w:bottom w:val="single" w:color="auto" w:sz="4" w:space="0"/>
              <w:right w:val="single" w:color="000000" w:sz="4" w:space="0"/>
            </w:tcBorders>
            <w:noWrap/>
            <w:vAlign w:val="center"/>
          </w:tcPr>
          <w:p>
            <w:pPr>
              <w:pageBreakBefore w:val="0"/>
              <w:kinsoku/>
              <w:overflowPunct/>
              <w:topLinePunct w:val="0"/>
              <w:bidi w:val="0"/>
              <w:snapToGrid/>
              <w:spacing w:line="600" w:lineRule="exact"/>
              <w:jc w:val="center"/>
              <w:textAlignment w:val="auto"/>
              <w:rPr>
                <w:rFonts w:ascii="仿宋_GB2312" w:eastAsia="仿宋_GB2312"/>
                <w:sz w:val="24"/>
                <w:szCs w:val="24"/>
              </w:rPr>
            </w:pPr>
            <w:r>
              <w:rPr>
                <w:rFonts w:hint="eastAsia" w:ascii="仿宋_GB2312" w:eastAsia="仿宋_GB2312"/>
                <w:sz w:val="24"/>
                <w:szCs w:val="24"/>
              </w:rPr>
              <w:t>-20</w:t>
            </w:r>
          </w:p>
        </w:tc>
        <w:tc>
          <w:tcPr>
            <w:tcW w:w="1985" w:type="dxa"/>
            <w:vMerge w:val="continue"/>
            <w:tcBorders>
              <w:left w:val="single" w:color="000000" w:sz="4" w:space="0"/>
              <w:right w:val="single" w:color="auto" w:sz="4" w:space="0"/>
            </w:tcBorders>
            <w:noWrap/>
            <w:vAlign w:val="center"/>
          </w:tcPr>
          <w:p>
            <w:pPr>
              <w:pageBreakBefore w:val="0"/>
              <w:kinsoku/>
              <w:overflowPunct/>
              <w:topLinePunct w:val="0"/>
              <w:bidi w:val="0"/>
              <w:snapToGrid/>
              <w:spacing w:line="600" w:lineRule="exact"/>
              <w:jc w:val="left"/>
              <w:textAlignment w:val="auto"/>
              <w:rPr>
                <w:rFonts w:ascii="仿宋_GB2312" w:eastAsia="仿宋_GB2312"/>
                <w:sz w:val="24"/>
                <w:szCs w:val="24"/>
              </w:rPr>
            </w:pPr>
          </w:p>
        </w:tc>
        <w:tc>
          <w:tcPr>
            <w:tcW w:w="992" w:type="dxa"/>
            <w:tcBorders>
              <w:top w:val="single" w:color="auto" w:sz="4" w:space="0"/>
              <w:left w:val="single" w:color="000000" w:sz="4" w:space="0"/>
              <w:bottom w:val="single" w:color="auto" w:sz="4" w:space="0"/>
              <w:right w:val="single" w:color="000000" w:sz="4" w:space="0"/>
            </w:tcBorders>
            <w:noWrap/>
            <w:vAlign w:val="top"/>
          </w:tcPr>
          <w:p>
            <w:pPr>
              <w:pageBreakBefore w:val="0"/>
              <w:kinsoku/>
              <w:overflowPunct/>
              <w:topLinePunct w:val="0"/>
              <w:bidi w:val="0"/>
              <w:snapToGrid/>
              <w:spacing w:line="600" w:lineRule="exact"/>
              <w:textAlignment w:val="auto"/>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26" w:type="dxa"/>
            <w:tcBorders>
              <w:left w:val="single" w:color="000000" w:sz="4" w:space="0"/>
              <w:right w:val="single" w:color="000000" w:sz="4" w:space="0"/>
            </w:tcBorders>
            <w:noWrap/>
            <w:vAlign w:val="center"/>
          </w:tcPr>
          <w:p>
            <w:pPr>
              <w:pageBreakBefore w:val="0"/>
              <w:widowControl/>
              <w:kinsoku/>
              <w:overflowPunct/>
              <w:topLinePunct w:val="0"/>
              <w:bidi w:val="0"/>
              <w:snapToGrid/>
              <w:spacing w:line="600" w:lineRule="exact"/>
              <w:jc w:val="center"/>
              <w:textAlignment w:val="auto"/>
              <w:rPr>
                <w:rFonts w:ascii="仿宋_GB2312" w:hAnsi="宋体" w:eastAsia="仿宋_GB2312"/>
                <w:b/>
                <w:sz w:val="24"/>
                <w:szCs w:val="24"/>
              </w:rPr>
            </w:pPr>
            <w:r>
              <w:rPr>
                <w:rFonts w:hint="eastAsia" w:ascii="仿宋_GB2312" w:hAnsi="宋体" w:eastAsia="仿宋_GB2312"/>
                <w:b/>
                <w:sz w:val="24"/>
                <w:szCs w:val="24"/>
              </w:rPr>
              <w:t>合计</w:t>
            </w:r>
          </w:p>
        </w:tc>
        <w:tc>
          <w:tcPr>
            <w:tcW w:w="7442" w:type="dxa"/>
            <w:tcBorders>
              <w:top w:val="single" w:color="000000" w:sz="4" w:space="0"/>
              <w:left w:val="single" w:color="000000" w:sz="4" w:space="0"/>
              <w:bottom w:val="single" w:color="auto" w:sz="4" w:space="0"/>
              <w:right w:val="single" w:color="000000" w:sz="4" w:space="0"/>
            </w:tcBorders>
            <w:noWrap/>
            <w:vAlign w:val="top"/>
          </w:tcPr>
          <w:p>
            <w:pPr>
              <w:pageBreakBefore w:val="0"/>
              <w:kinsoku/>
              <w:overflowPunct/>
              <w:topLinePunct w:val="0"/>
              <w:bidi w:val="0"/>
              <w:snapToGrid/>
              <w:spacing w:line="600" w:lineRule="exact"/>
              <w:jc w:val="center"/>
              <w:textAlignment w:val="auto"/>
              <w:rPr>
                <w:rFonts w:ascii="仿宋_GB2312" w:eastAsia="仿宋_GB2312"/>
                <w:sz w:val="24"/>
                <w:szCs w:val="24"/>
              </w:rPr>
            </w:pPr>
          </w:p>
        </w:tc>
        <w:tc>
          <w:tcPr>
            <w:tcW w:w="1134" w:type="dxa"/>
            <w:tcBorders>
              <w:top w:val="single" w:color="000000" w:sz="4" w:space="0"/>
              <w:left w:val="single" w:color="000000" w:sz="4" w:space="0"/>
              <w:bottom w:val="single" w:color="auto" w:sz="4" w:space="0"/>
              <w:right w:val="single" w:color="000000" w:sz="4" w:space="0"/>
            </w:tcBorders>
            <w:noWrap/>
            <w:vAlign w:val="center"/>
          </w:tcPr>
          <w:p>
            <w:pPr>
              <w:pageBreakBefore w:val="0"/>
              <w:kinsoku/>
              <w:overflowPunct/>
              <w:topLinePunct w:val="0"/>
              <w:bidi w:val="0"/>
              <w:snapToGrid/>
              <w:spacing w:line="600" w:lineRule="exact"/>
              <w:jc w:val="center"/>
              <w:textAlignment w:val="auto"/>
              <w:rPr>
                <w:rFonts w:ascii="仿宋_GB2312" w:eastAsia="仿宋_GB2312"/>
                <w:sz w:val="24"/>
                <w:szCs w:val="24"/>
              </w:rPr>
            </w:pPr>
          </w:p>
        </w:tc>
        <w:tc>
          <w:tcPr>
            <w:tcW w:w="1985" w:type="dxa"/>
            <w:tcBorders>
              <w:left w:val="single" w:color="000000" w:sz="4" w:space="0"/>
              <w:right w:val="single" w:color="auto" w:sz="4" w:space="0"/>
            </w:tcBorders>
            <w:noWrap/>
            <w:vAlign w:val="center"/>
          </w:tcPr>
          <w:p>
            <w:pPr>
              <w:pageBreakBefore w:val="0"/>
              <w:kinsoku/>
              <w:overflowPunct/>
              <w:topLinePunct w:val="0"/>
              <w:bidi w:val="0"/>
              <w:snapToGrid/>
              <w:spacing w:line="600" w:lineRule="exact"/>
              <w:jc w:val="left"/>
              <w:textAlignment w:val="auto"/>
              <w:rPr>
                <w:rFonts w:ascii="仿宋_GB2312" w:eastAsia="仿宋_GB2312"/>
                <w:sz w:val="24"/>
                <w:szCs w:val="24"/>
              </w:rPr>
            </w:pPr>
          </w:p>
        </w:tc>
        <w:tc>
          <w:tcPr>
            <w:tcW w:w="992" w:type="dxa"/>
            <w:tcBorders>
              <w:top w:val="single" w:color="auto" w:sz="4" w:space="0"/>
              <w:left w:val="single" w:color="000000" w:sz="4" w:space="0"/>
              <w:right w:val="single" w:color="000000" w:sz="4" w:space="0"/>
            </w:tcBorders>
            <w:noWrap/>
            <w:vAlign w:val="top"/>
          </w:tcPr>
          <w:p>
            <w:pPr>
              <w:pageBreakBefore w:val="0"/>
              <w:kinsoku/>
              <w:overflowPunct/>
              <w:topLinePunct w:val="0"/>
              <w:bidi w:val="0"/>
              <w:snapToGrid/>
              <w:spacing w:line="600" w:lineRule="exact"/>
              <w:textAlignment w:val="auto"/>
              <w:rPr>
                <w:rFonts w:ascii="仿宋_GB2312" w:eastAsia="仿宋_GB2312"/>
                <w:sz w:val="28"/>
                <w:szCs w:val="28"/>
              </w:rPr>
            </w:pPr>
          </w:p>
        </w:tc>
      </w:tr>
    </w:tbl>
    <w:p>
      <w:pPr>
        <w:pageBreakBefore w:val="0"/>
        <w:kinsoku/>
        <w:overflowPunct/>
        <w:topLinePunct w:val="0"/>
        <w:bidi w:val="0"/>
        <w:snapToGrid/>
        <w:spacing w:line="600" w:lineRule="exact"/>
        <w:textAlignment w:val="auto"/>
        <w:rPr>
          <w:rFonts w:hint="eastAsia" w:ascii="仿宋_GB2312" w:hAnsi="仿宋" w:eastAsia="仿宋_GB2312" w:cs="仿宋"/>
          <w:sz w:val="20"/>
          <w:szCs w:val="20"/>
          <w:lang w:val="en-US" w:eastAsia="zh-CN"/>
        </w:rPr>
        <w:sectPr>
          <w:footerReference r:id="rId4" w:type="default"/>
          <w:pgSz w:w="16838" w:h="11906" w:orient="landscape"/>
          <w:pgMar w:top="1633" w:right="1440" w:bottom="1633" w:left="1440" w:header="851" w:footer="992" w:gutter="0"/>
          <w:pgNumType w:fmt="numberInDash"/>
          <w:cols w:space="720" w:num="1"/>
          <w:docGrid w:type="lines" w:linePitch="320" w:charSpace="0"/>
        </w:sectPr>
      </w:pPr>
      <w:r>
        <w:rPr>
          <w:rFonts w:hint="eastAsia" w:ascii="仿宋_GB2312" w:hAnsi="宋体" w:eastAsia="仿宋_GB2312"/>
          <w:sz w:val="18"/>
          <w:szCs w:val="18"/>
        </w:rPr>
        <w:t>备注：考核分值保留1位小数。对评价标准要求的内容未全部完成，评价标准未明确扣分规则的，考核人员根据实际酌情给扣分。     绩效评价小组人员签</w:t>
      </w:r>
      <w:r>
        <w:rPr>
          <w:rFonts w:hint="eastAsia" w:ascii="仿宋_GB2312" w:hAnsi="宋体" w:eastAsia="仿宋_GB2312"/>
          <w:sz w:val="18"/>
          <w:szCs w:val="18"/>
          <w:lang w:val="en-US" w:eastAsia="zh-CN"/>
        </w:rPr>
        <w:t>字</w:t>
      </w:r>
    </w:p>
    <w:p>
      <w:pPr>
        <w:pStyle w:val="7"/>
        <w:spacing w:line="600" w:lineRule="exact"/>
        <w:rPr>
          <w:sz w:val="32"/>
          <w:szCs w:val="32"/>
        </w:rPr>
      </w:pPr>
    </w:p>
    <w:p>
      <w:pPr>
        <w:spacing w:line="560" w:lineRule="exact"/>
        <w:jc w:val="center"/>
        <w:rPr>
          <w:rFonts w:hint="eastAsia" w:ascii="宋体" w:hAnsi="宋体" w:eastAsia="宋体" w:cs="宋体"/>
          <w:sz w:val="44"/>
          <w:szCs w:val="44"/>
        </w:rPr>
      </w:pPr>
      <w:r>
        <w:rPr>
          <w:sz w:val="32"/>
          <w:szCs w:val="32"/>
        </w:rPr>
        <w:t xml:space="preserve"> </w:t>
      </w:r>
      <w:r>
        <w:rPr>
          <w:rFonts w:hint="eastAsia" w:ascii="宋体" w:hAnsi="宋体" w:eastAsia="宋体" w:cs="宋体"/>
          <w:sz w:val="44"/>
          <w:szCs w:val="44"/>
        </w:rPr>
        <w:t>2020年中央财政扶持家庭农场</w:t>
      </w:r>
    </w:p>
    <w:p>
      <w:pPr>
        <w:spacing w:line="560" w:lineRule="exact"/>
        <w:jc w:val="center"/>
        <w:rPr>
          <w:rFonts w:hint="eastAsia" w:ascii="宋体" w:hAnsi="宋体" w:eastAsia="宋体" w:cs="宋体"/>
          <w:sz w:val="44"/>
          <w:szCs w:val="44"/>
        </w:rPr>
      </w:pPr>
      <w:r>
        <w:rPr>
          <w:rFonts w:hint="eastAsia" w:ascii="宋体" w:hAnsi="宋体" w:eastAsia="宋体" w:cs="宋体"/>
          <w:sz w:val="44"/>
          <w:szCs w:val="44"/>
        </w:rPr>
        <w:t>发展项目资金分配表</w:t>
      </w:r>
    </w:p>
    <w:tbl>
      <w:tblPr>
        <w:tblStyle w:val="5"/>
        <w:tblpPr w:leftFromText="180" w:rightFromText="180" w:vertAnchor="text" w:horzAnchor="page" w:tblpX="1783" w:tblpY="362"/>
        <w:tblOverlap w:val="never"/>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263"/>
        <w:gridCol w:w="1601"/>
        <w:gridCol w:w="1385"/>
        <w:gridCol w:w="3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012" w:type="dxa"/>
            <w:noWrap w:val="0"/>
            <w:vAlign w:val="center"/>
          </w:tcPr>
          <w:p>
            <w:pPr>
              <w:spacing w:line="240" w:lineRule="auto"/>
              <w:ind w:left="210" w:leftChars="10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序号</w:t>
            </w:r>
          </w:p>
        </w:tc>
        <w:tc>
          <w:tcPr>
            <w:tcW w:w="1263" w:type="dxa"/>
            <w:noWrap w:val="0"/>
            <w:vAlign w:val="center"/>
          </w:tcPr>
          <w:p>
            <w:pPr>
              <w:spacing w:line="240" w:lineRule="auto"/>
              <w:ind w:left="210" w:leftChars="10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旗市区</w:t>
            </w:r>
          </w:p>
        </w:tc>
        <w:tc>
          <w:tcPr>
            <w:tcW w:w="1601" w:type="dxa"/>
            <w:noWrap w:val="0"/>
            <w:vAlign w:val="center"/>
          </w:tcPr>
          <w:p>
            <w:pPr>
              <w:spacing w:line="240" w:lineRule="auto"/>
              <w:ind w:left="210" w:leftChars="10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扶持家庭农场数量（个）</w:t>
            </w:r>
          </w:p>
        </w:tc>
        <w:tc>
          <w:tcPr>
            <w:tcW w:w="1385" w:type="dxa"/>
            <w:noWrap w:val="0"/>
            <w:vAlign w:val="center"/>
          </w:tcPr>
          <w:p>
            <w:pPr>
              <w:spacing w:line="240" w:lineRule="auto"/>
              <w:ind w:left="210" w:leftChars="10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分配金额（万元）</w:t>
            </w:r>
          </w:p>
        </w:tc>
        <w:tc>
          <w:tcPr>
            <w:tcW w:w="3441" w:type="dxa"/>
            <w:noWrap w:val="0"/>
            <w:vAlign w:val="center"/>
          </w:tcPr>
          <w:p>
            <w:pPr>
              <w:spacing w:line="240" w:lineRule="auto"/>
              <w:ind w:left="210" w:leftChars="10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exact"/>
          <w:jc w:val="center"/>
        </w:trPr>
        <w:tc>
          <w:tcPr>
            <w:tcW w:w="1012" w:type="dxa"/>
            <w:noWrap w:val="0"/>
            <w:vAlign w:val="center"/>
          </w:tcPr>
          <w:p>
            <w:pPr>
              <w:spacing w:line="240" w:lineRule="auto"/>
              <w:ind w:left="210" w:leftChars="10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sz w:val="24"/>
                <w:szCs w:val="24"/>
              </w:rPr>
              <w:t>序号</w:t>
            </w:r>
          </w:p>
        </w:tc>
        <w:tc>
          <w:tcPr>
            <w:tcW w:w="1263" w:type="dxa"/>
            <w:noWrap w:val="0"/>
            <w:vAlign w:val="center"/>
          </w:tcPr>
          <w:p>
            <w:pPr>
              <w:spacing w:line="240" w:lineRule="auto"/>
              <w:ind w:left="210" w:leftChars="100"/>
              <w:jc w:val="center"/>
              <w:rPr>
                <w:rFonts w:ascii="仿宋_GB2312" w:hAnsi="仿宋_GB2312" w:eastAsia="仿宋_GB2312" w:cs="仿宋_GB2312"/>
                <w:sz w:val="24"/>
                <w:szCs w:val="24"/>
              </w:rPr>
            </w:pPr>
            <w:r>
              <w:rPr>
                <w:rFonts w:hint="eastAsia" w:ascii="仿宋_GB2312" w:hAnsi="仿宋_GB2312" w:eastAsia="仿宋_GB2312" w:cs="仿宋_GB2312"/>
                <w:b w:val="0"/>
                <w:bCs/>
                <w:sz w:val="24"/>
                <w:szCs w:val="24"/>
                <w:lang w:eastAsia="zh-CN"/>
              </w:rPr>
              <w:t>乡镇</w:t>
            </w:r>
          </w:p>
        </w:tc>
        <w:tc>
          <w:tcPr>
            <w:tcW w:w="1601" w:type="dxa"/>
            <w:noWrap w:val="0"/>
            <w:vAlign w:val="center"/>
          </w:tcPr>
          <w:p>
            <w:pPr>
              <w:spacing w:line="240" w:lineRule="auto"/>
              <w:ind w:left="210" w:leftChars="100"/>
              <w:jc w:val="center"/>
              <w:rPr>
                <w:rFonts w:ascii="仿宋_GB2312" w:hAnsi="仿宋_GB2312" w:eastAsia="仿宋_GB2312" w:cs="仿宋_GB2312"/>
                <w:sz w:val="32"/>
                <w:szCs w:val="32"/>
              </w:rPr>
            </w:pPr>
            <w:r>
              <w:rPr>
                <w:rFonts w:hint="eastAsia" w:ascii="仿宋_GB2312" w:hAnsi="仿宋_GB2312" w:eastAsia="仿宋_GB2312" w:cs="仿宋_GB2312"/>
                <w:b w:val="0"/>
                <w:bCs/>
                <w:sz w:val="24"/>
                <w:szCs w:val="24"/>
              </w:rPr>
              <w:t>扶持家庭农场数量（个）</w:t>
            </w:r>
          </w:p>
        </w:tc>
        <w:tc>
          <w:tcPr>
            <w:tcW w:w="1385" w:type="dxa"/>
            <w:noWrap w:val="0"/>
            <w:vAlign w:val="center"/>
          </w:tcPr>
          <w:p>
            <w:pPr>
              <w:spacing w:line="240" w:lineRule="auto"/>
              <w:ind w:left="210" w:leftChars="100"/>
              <w:jc w:val="center"/>
              <w:rPr>
                <w:rFonts w:ascii="仿宋_GB2312" w:hAnsi="仿宋_GB2312" w:eastAsia="仿宋_GB2312" w:cs="仿宋_GB2312"/>
                <w:sz w:val="32"/>
                <w:szCs w:val="32"/>
              </w:rPr>
            </w:pPr>
            <w:r>
              <w:rPr>
                <w:rFonts w:hint="eastAsia" w:ascii="仿宋_GB2312" w:hAnsi="仿宋_GB2312" w:eastAsia="仿宋_GB2312" w:cs="仿宋_GB2312"/>
                <w:b w:val="0"/>
                <w:bCs/>
                <w:sz w:val="24"/>
                <w:szCs w:val="24"/>
              </w:rPr>
              <w:t>分配金额（万元）</w:t>
            </w:r>
          </w:p>
        </w:tc>
        <w:tc>
          <w:tcPr>
            <w:tcW w:w="3441" w:type="dxa"/>
            <w:noWrap w:val="0"/>
            <w:vAlign w:val="center"/>
          </w:tcPr>
          <w:p>
            <w:pPr>
              <w:spacing w:line="240" w:lineRule="auto"/>
              <w:ind w:left="210" w:leftChars="100"/>
              <w:jc w:val="center"/>
              <w:rPr>
                <w:rFonts w:ascii="仿宋_GB2312" w:hAnsi="仿宋_GB2312" w:eastAsia="仿宋_GB2312" w:cs="仿宋_GB2312"/>
                <w:sz w:val="24"/>
                <w:szCs w:val="24"/>
              </w:rPr>
            </w:pPr>
            <w:r>
              <w:rPr>
                <w:rFonts w:hint="eastAsia" w:ascii="仿宋_GB2312" w:hAnsi="仿宋_GB2312" w:eastAsia="仿宋_GB2312" w:cs="仿宋_GB2312"/>
                <w:b w:val="0"/>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jc w:val="center"/>
        </w:trPr>
        <w:tc>
          <w:tcPr>
            <w:tcW w:w="1012" w:type="dxa"/>
            <w:noWrap w:val="0"/>
            <w:vAlign w:val="center"/>
          </w:tcPr>
          <w:p>
            <w:pPr>
              <w:spacing w:line="240" w:lineRule="auto"/>
              <w:ind w:left="210" w:leftChars="10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1263" w:type="dxa"/>
            <w:noWrap w:val="0"/>
            <w:vAlign w:val="center"/>
          </w:tcPr>
          <w:p>
            <w:pPr>
              <w:spacing w:line="240" w:lineRule="auto"/>
              <w:ind w:left="210" w:leftChars="1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大杨树</w:t>
            </w:r>
          </w:p>
        </w:tc>
        <w:tc>
          <w:tcPr>
            <w:tcW w:w="1601" w:type="dxa"/>
            <w:noWrap w:val="0"/>
            <w:vAlign w:val="center"/>
          </w:tcPr>
          <w:p>
            <w:pPr>
              <w:spacing w:line="240" w:lineRule="auto"/>
              <w:ind w:left="210" w:leftChars="1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bookmarkStart w:id="0" w:name="_GoBack"/>
            <w:bookmarkEnd w:id="0"/>
          </w:p>
        </w:tc>
        <w:tc>
          <w:tcPr>
            <w:tcW w:w="1385" w:type="dxa"/>
            <w:noWrap w:val="0"/>
            <w:vAlign w:val="center"/>
          </w:tcPr>
          <w:p>
            <w:pPr>
              <w:spacing w:line="240" w:lineRule="auto"/>
              <w:ind w:left="210" w:leftChars="100"/>
              <w:jc w:val="center"/>
              <w:rPr>
                <w:rFonts w:ascii="仿宋_GB2312" w:hAnsi="仿宋_GB2312" w:eastAsia="仿宋_GB2312" w:cs="仿宋_GB2312"/>
                <w:sz w:val="32"/>
                <w:szCs w:val="32"/>
              </w:rPr>
            </w:pPr>
            <w:r>
              <w:rPr>
                <w:rFonts w:ascii="仿宋_GB2312" w:hAnsi="仿宋_GB2312" w:eastAsia="仿宋_GB2312" w:cs="仿宋_GB2312"/>
                <w:sz w:val="32"/>
                <w:szCs w:val="32"/>
              </w:rPr>
              <w:t>10</w:t>
            </w:r>
          </w:p>
        </w:tc>
        <w:tc>
          <w:tcPr>
            <w:tcW w:w="3441" w:type="dxa"/>
            <w:noWrap w:val="0"/>
            <w:vAlign w:val="center"/>
          </w:tcPr>
          <w:p>
            <w:pPr>
              <w:spacing w:line="240" w:lineRule="auto"/>
              <w:ind w:left="210" w:leftChars="1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重点支持粮食生产为主的适度规模经营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exact"/>
          <w:jc w:val="center"/>
        </w:trPr>
        <w:tc>
          <w:tcPr>
            <w:tcW w:w="1012" w:type="dxa"/>
            <w:noWrap w:val="0"/>
            <w:vAlign w:val="center"/>
          </w:tcPr>
          <w:p>
            <w:pPr>
              <w:spacing w:line="240" w:lineRule="auto"/>
              <w:ind w:left="210" w:leftChars="10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1263" w:type="dxa"/>
            <w:noWrap w:val="0"/>
            <w:vAlign w:val="center"/>
          </w:tcPr>
          <w:p>
            <w:pPr>
              <w:spacing w:line="240" w:lineRule="auto"/>
              <w:ind w:left="210" w:leftChars="1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乌鲁布铁</w:t>
            </w:r>
          </w:p>
        </w:tc>
        <w:tc>
          <w:tcPr>
            <w:tcW w:w="1601" w:type="dxa"/>
            <w:noWrap w:val="0"/>
            <w:vAlign w:val="center"/>
          </w:tcPr>
          <w:p>
            <w:pPr>
              <w:spacing w:line="240" w:lineRule="auto"/>
              <w:ind w:left="210" w:leftChars="1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p>
        </w:tc>
        <w:tc>
          <w:tcPr>
            <w:tcW w:w="1385" w:type="dxa"/>
            <w:noWrap w:val="0"/>
            <w:vAlign w:val="center"/>
          </w:tcPr>
          <w:p>
            <w:pPr>
              <w:spacing w:line="240" w:lineRule="auto"/>
              <w:ind w:left="210" w:leftChars="1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w:t>
            </w:r>
          </w:p>
        </w:tc>
        <w:tc>
          <w:tcPr>
            <w:tcW w:w="3441" w:type="dxa"/>
            <w:noWrap w:val="0"/>
            <w:vAlign w:val="center"/>
          </w:tcPr>
          <w:p>
            <w:pPr>
              <w:spacing w:line="240" w:lineRule="auto"/>
              <w:ind w:left="210" w:leftChars="1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重点支持粮食生产为主的适度规模经营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jc w:val="center"/>
        </w:trPr>
        <w:tc>
          <w:tcPr>
            <w:tcW w:w="1012" w:type="dxa"/>
            <w:noWrap w:val="0"/>
            <w:vAlign w:val="center"/>
          </w:tcPr>
          <w:p>
            <w:pPr>
              <w:spacing w:line="240" w:lineRule="auto"/>
              <w:ind w:left="210" w:leftChars="10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1263" w:type="dxa"/>
            <w:noWrap w:val="0"/>
            <w:vAlign w:val="center"/>
          </w:tcPr>
          <w:p>
            <w:pPr>
              <w:spacing w:line="240" w:lineRule="auto"/>
              <w:ind w:left="210" w:leftChars="1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宜里</w:t>
            </w:r>
          </w:p>
        </w:tc>
        <w:tc>
          <w:tcPr>
            <w:tcW w:w="1601" w:type="dxa"/>
            <w:noWrap w:val="0"/>
            <w:vAlign w:val="center"/>
          </w:tcPr>
          <w:p>
            <w:pPr>
              <w:spacing w:line="240" w:lineRule="auto"/>
              <w:ind w:left="210" w:leftChars="1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p>
        </w:tc>
        <w:tc>
          <w:tcPr>
            <w:tcW w:w="1385" w:type="dxa"/>
            <w:noWrap w:val="0"/>
            <w:vAlign w:val="center"/>
          </w:tcPr>
          <w:p>
            <w:pPr>
              <w:spacing w:line="240" w:lineRule="auto"/>
              <w:ind w:left="210" w:leftChars="1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0</w:t>
            </w:r>
          </w:p>
        </w:tc>
        <w:tc>
          <w:tcPr>
            <w:tcW w:w="3441" w:type="dxa"/>
            <w:noWrap w:val="0"/>
            <w:vAlign w:val="center"/>
          </w:tcPr>
          <w:p>
            <w:pPr>
              <w:spacing w:line="240" w:lineRule="auto"/>
              <w:ind w:left="210" w:leftChars="1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重点支持粮食生产为主的适度规模经营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exact"/>
          <w:jc w:val="center"/>
        </w:trPr>
        <w:tc>
          <w:tcPr>
            <w:tcW w:w="1012" w:type="dxa"/>
            <w:noWrap w:val="0"/>
            <w:vAlign w:val="center"/>
          </w:tcPr>
          <w:p>
            <w:pPr>
              <w:spacing w:line="240" w:lineRule="auto"/>
              <w:ind w:left="210" w:leftChars="10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1263" w:type="dxa"/>
            <w:noWrap w:val="0"/>
            <w:vAlign w:val="center"/>
          </w:tcPr>
          <w:p>
            <w:pPr>
              <w:spacing w:line="240" w:lineRule="auto"/>
              <w:ind w:left="210" w:leftChars="1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诺敏</w:t>
            </w:r>
          </w:p>
        </w:tc>
        <w:tc>
          <w:tcPr>
            <w:tcW w:w="1601" w:type="dxa"/>
            <w:noWrap w:val="0"/>
            <w:vAlign w:val="center"/>
          </w:tcPr>
          <w:p>
            <w:pPr>
              <w:spacing w:line="240" w:lineRule="auto"/>
              <w:ind w:left="210" w:leftChars="1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p>
        </w:tc>
        <w:tc>
          <w:tcPr>
            <w:tcW w:w="1385" w:type="dxa"/>
            <w:noWrap w:val="0"/>
            <w:vAlign w:val="center"/>
          </w:tcPr>
          <w:p>
            <w:pPr>
              <w:spacing w:line="240" w:lineRule="auto"/>
              <w:ind w:left="210" w:leftChars="1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40</w:t>
            </w:r>
          </w:p>
        </w:tc>
        <w:tc>
          <w:tcPr>
            <w:tcW w:w="3441" w:type="dxa"/>
            <w:noWrap w:val="0"/>
            <w:vAlign w:val="center"/>
          </w:tcPr>
          <w:p>
            <w:pPr>
              <w:spacing w:line="240" w:lineRule="auto"/>
              <w:ind w:left="210" w:leftChars="1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重点支持粮食生产为主的适度规模经营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jc w:val="center"/>
        </w:trPr>
        <w:tc>
          <w:tcPr>
            <w:tcW w:w="1012" w:type="dxa"/>
            <w:noWrap w:val="0"/>
            <w:vAlign w:val="center"/>
          </w:tcPr>
          <w:p>
            <w:pPr>
              <w:spacing w:line="240" w:lineRule="auto"/>
              <w:ind w:left="210" w:leftChars="10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24"/>
                <w:szCs w:val="24"/>
                <w:lang w:val="en-US" w:eastAsia="zh-CN"/>
              </w:rPr>
              <w:t>总计</w:t>
            </w:r>
          </w:p>
        </w:tc>
        <w:tc>
          <w:tcPr>
            <w:tcW w:w="1263" w:type="dxa"/>
            <w:noWrap w:val="0"/>
            <w:vAlign w:val="center"/>
          </w:tcPr>
          <w:p>
            <w:pPr>
              <w:spacing w:line="240" w:lineRule="auto"/>
              <w:ind w:left="210" w:leftChars="1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鄂伦春旗</w:t>
            </w:r>
          </w:p>
        </w:tc>
        <w:tc>
          <w:tcPr>
            <w:tcW w:w="1601" w:type="dxa"/>
            <w:noWrap w:val="0"/>
            <w:vAlign w:val="center"/>
          </w:tcPr>
          <w:p>
            <w:pPr>
              <w:spacing w:line="240" w:lineRule="auto"/>
              <w:ind w:left="210" w:leftChars="1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p>
        </w:tc>
        <w:tc>
          <w:tcPr>
            <w:tcW w:w="1385" w:type="dxa"/>
            <w:noWrap w:val="0"/>
            <w:vAlign w:val="center"/>
          </w:tcPr>
          <w:p>
            <w:pPr>
              <w:spacing w:line="240" w:lineRule="auto"/>
              <w:ind w:left="210" w:leftChars="1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120</w:t>
            </w:r>
          </w:p>
        </w:tc>
        <w:tc>
          <w:tcPr>
            <w:tcW w:w="3441" w:type="dxa"/>
            <w:noWrap w:val="0"/>
            <w:vAlign w:val="center"/>
          </w:tcPr>
          <w:p>
            <w:pPr>
              <w:spacing w:line="240" w:lineRule="auto"/>
              <w:ind w:left="210" w:leftChars="10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exact"/>
          <w:jc w:val="center"/>
        </w:trPr>
        <w:tc>
          <w:tcPr>
            <w:tcW w:w="1012" w:type="dxa"/>
            <w:noWrap w:val="0"/>
            <w:vAlign w:val="center"/>
          </w:tcPr>
          <w:p>
            <w:pPr>
              <w:spacing w:line="240" w:lineRule="auto"/>
              <w:ind w:left="210" w:leftChars="100"/>
              <w:jc w:val="center"/>
              <w:rPr>
                <w:rFonts w:hint="default" w:ascii="仿宋_GB2312" w:hAnsi="仿宋_GB2312" w:eastAsia="仿宋_GB2312" w:cs="仿宋_GB2312"/>
                <w:sz w:val="32"/>
                <w:szCs w:val="32"/>
                <w:lang w:val="en-US" w:eastAsia="zh-CN"/>
              </w:rPr>
            </w:pPr>
          </w:p>
        </w:tc>
        <w:tc>
          <w:tcPr>
            <w:tcW w:w="1263" w:type="dxa"/>
            <w:noWrap w:val="0"/>
            <w:vAlign w:val="center"/>
          </w:tcPr>
          <w:p>
            <w:pPr>
              <w:spacing w:line="240" w:lineRule="auto"/>
              <w:ind w:left="210" w:leftChars="100"/>
              <w:jc w:val="center"/>
              <w:rPr>
                <w:rFonts w:ascii="仿宋_GB2312" w:hAnsi="仿宋_GB2312" w:eastAsia="仿宋_GB2312" w:cs="仿宋_GB2312"/>
                <w:sz w:val="24"/>
                <w:szCs w:val="24"/>
              </w:rPr>
            </w:pPr>
          </w:p>
        </w:tc>
        <w:tc>
          <w:tcPr>
            <w:tcW w:w="1601" w:type="dxa"/>
            <w:noWrap w:val="0"/>
            <w:vAlign w:val="center"/>
          </w:tcPr>
          <w:p>
            <w:pPr>
              <w:spacing w:line="240" w:lineRule="auto"/>
              <w:ind w:left="210" w:leftChars="100"/>
              <w:jc w:val="center"/>
              <w:rPr>
                <w:rFonts w:ascii="仿宋_GB2312" w:hAnsi="仿宋_GB2312" w:eastAsia="仿宋_GB2312" w:cs="仿宋_GB2312"/>
                <w:sz w:val="32"/>
                <w:szCs w:val="32"/>
              </w:rPr>
            </w:pPr>
          </w:p>
        </w:tc>
        <w:tc>
          <w:tcPr>
            <w:tcW w:w="1385" w:type="dxa"/>
            <w:noWrap w:val="0"/>
            <w:vAlign w:val="center"/>
          </w:tcPr>
          <w:p>
            <w:pPr>
              <w:spacing w:line="240" w:lineRule="auto"/>
              <w:ind w:left="210" w:leftChars="100"/>
              <w:jc w:val="center"/>
              <w:rPr>
                <w:rFonts w:ascii="仿宋_GB2312" w:hAnsi="仿宋_GB2312" w:eastAsia="仿宋_GB2312" w:cs="仿宋_GB2312"/>
                <w:sz w:val="32"/>
                <w:szCs w:val="32"/>
              </w:rPr>
            </w:pPr>
          </w:p>
        </w:tc>
        <w:tc>
          <w:tcPr>
            <w:tcW w:w="3441" w:type="dxa"/>
            <w:noWrap w:val="0"/>
            <w:vAlign w:val="center"/>
          </w:tcPr>
          <w:p>
            <w:pPr>
              <w:spacing w:line="240" w:lineRule="auto"/>
              <w:ind w:left="210" w:leftChars="10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exact"/>
          <w:jc w:val="center"/>
        </w:trPr>
        <w:tc>
          <w:tcPr>
            <w:tcW w:w="1012" w:type="dxa"/>
            <w:noWrap w:val="0"/>
            <w:vAlign w:val="center"/>
          </w:tcPr>
          <w:p>
            <w:pPr>
              <w:spacing w:line="240" w:lineRule="auto"/>
              <w:ind w:left="210" w:leftChars="100"/>
              <w:jc w:val="center"/>
              <w:rPr>
                <w:rFonts w:hint="default" w:ascii="仿宋_GB2312" w:hAnsi="仿宋_GB2312" w:eastAsia="仿宋_GB2312" w:cs="仿宋_GB2312"/>
                <w:sz w:val="32"/>
                <w:szCs w:val="32"/>
                <w:lang w:val="en-US" w:eastAsia="zh-CN"/>
              </w:rPr>
            </w:pPr>
          </w:p>
        </w:tc>
        <w:tc>
          <w:tcPr>
            <w:tcW w:w="1263" w:type="dxa"/>
            <w:noWrap w:val="0"/>
            <w:vAlign w:val="center"/>
          </w:tcPr>
          <w:p>
            <w:pPr>
              <w:spacing w:line="240" w:lineRule="auto"/>
              <w:ind w:left="210" w:leftChars="100"/>
              <w:jc w:val="center"/>
              <w:rPr>
                <w:rFonts w:ascii="仿宋_GB2312" w:hAnsi="仿宋_GB2312" w:eastAsia="仿宋_GB2312" w:cs="仿宋_GB2312"/>
                <w:sz w:val="24"/>
                <w:szCs w:val="24"/>
              </w:rPr>
            </w:pPr>
          </w:p>
        </w:tc>
        <w:tc>
          <w:tcPr>
            <w:tcW w:w="1601" w:type="dxa"/>
            <w:noWrap w:val="0"/>
            <w:vAlign w:val="center"/>
          </w:tcPr>
          <w:p>
            <w:pPr>
              <w:spacing w:line="240" w:lineRule="auto"/>
              <w:ind w:left="210" w:leftChars="100"/>
              <w:jc w:val="center"/>
              <w:rPr>
                <w:rFonts w:ascii="仿宋_GB2312" w:hAnsi="仿宋_GB2312" w:eastAsia="仿宋_GB2312" w:cs="仿宋_GB2312"/>
                <w:sz w:val="32"/>
                <w:szCs w:val="32"/>
              </w:rPr>
            </w:pPr>
          </w:p>
        </w:tc>
        <w:tc>
          <w:tcPr>
            <w:tcW w:w="1385" w:type="dxa"/>
            <w:noWrap w:val="0"/>
            <w:vAlign w:val="center"/>
          </w:tcPr>
          <w:p>
            <w:pPr>
              <w:spacing w:line="240" w:lineRule="auto"/>
              <w:ind w:left="210" w:leftChars="100"/>
              <w:jc w:val="center"/>
              <w:rPr>
                <w:rFonts w:ascii="仿宋_GB2312" w:hAnsi="仿宋_GB2312" w:eastAsia="仿宋_GB2312" w:cs="仿宋_GB2312"/>
                <w:sz w:val="32"/>
                <w:szCs w:val="32"/>
              </w:rPr>
            </w:pPr>
          </w:p>
        </w:tc>
        <w:tc>
          <w:tcPr>
            <w:tcW w:w="3441" w:type="dxa"/>
            <w:noWrap w:val="0"/>
            <w:vAlign w:val="center"/>
          </w:tcPr>
          <w:p>
            <w:pPr>
              <w:spacing w:line="240" w:lineRule="auto"/>
              <w:ind w:left="210" w:leftChars="10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exact"/>
          <w:jc w:val="center"/>
        </w:trPr>
        <w:tc>
          <w:tcPr>
            <w:tcW w:w="1012" w:type="dxa"/>
            <w:noWrap w:val="0"/>
            <w:vAlign w:val="center"/>
          </w:tcPr>
          <w:p>
            <w:pPr>
              <w:spacing w:line="240" w:lineRule="auto"/>
              <w:ind w:left="210" w:leftChars="100"/>
              <w:jc w:val="center"/>
              <w:rPr>
                <w:rFonts w:hint="default" w:ascii="仿宋_GB2312" w:hAnsi="仿宋_GB2312" w:eastAsia="仿宋_GB2312" w:cs="仿宋_GB2312"/>
                <w:sz w:val="32"/>
                <w:szCs w:val="32"/>
                <w:lang w:val="en-US" w:eastAsia="zh-CN"/>
              </w:rPr>
            </w:pPr>
          </w:p>
        </w:tc>
        <w:tc>
          <w:tcPr>
            <w:tcW w:w="1263" w:type="dxa"/>
            <w:noWrap w:val="0"/>
            <w:vAlign w:val="center"/>
          </w:tcPr>
          <w:p>
            <w:pPr>
              <w:spacing w:line="240" w:lineRule="auto"/>
              <w:ind w:left="210" w:leftChars="100"/>
              <w:jc w:val="center"/>
              <w:rPr>
                <w:rFonts w:ascii="仿宋_GB2312" w:hAnsi="仿宋_GB2312" w:eastAsia="仿宋_GB2312" w:cs="仿宋_GB2312"/>
                <w:sz w:val="24"/>
                <w:szCs w:val="24"/>
              </w:rPr>
            </w:pPr>
          </w:p>
        </w:tc>
        <w:tc>
          <w:tcPr>
            <w:tcW w:w="1601" w:type="dxa"/>
            <w:noWrap w:val="0"/>
            <w:vAlign w:val="center"/>
          </w:tcPr>
          <w:p>
            <w:pPr>
              <w:spacing w:line="240" w:lineRule="auto"/>
              <w:ind w:left="210" w:leftChars="100"/>
              <w:jc w:val="center"/>
              <w:rPr>
                <w:rFonts w:ascii="仿宋_GB2312" w:hAnsi="仿宋_GB2312" w:eastAsia="仿宋_GB2312" w:cs="仿宋_GB2312"/>
                <w:sz w:val="32"/>
                <w:szCs w:val="32"/>
              </w:rPr>
            </w:pPr>
          </w:p>
        </w:tc>
        <w:tc>
          <w:tcPr>
            <w:tcW w:w="1385" w:type="dxa"/>
            <w:noWrap w:val="0"/>
            <w:vAlign w:val="center"/>
          </w:tcPr>
          <w:p>
            <w:pPr>
              <w:spacing w:line="240" w:lineRule="auto"/>
              <w:ind w:left="210" w:leftChars="100"/>
              <w:jc w:val="center"/>
              <w:rPr>
                <w:rFonts w:ascii="仿宋_GB2312" w:hAnsi="仿宋_GB2312" w:eastAsia="仿宋_GB2312" w:cs="仿宋_GB2312"/>
                <w:sz w:val="32"/>
                <w:szCs w:val="32"/>
              </w:rPr>
            </w:pPr>
          </w:p>
        </w:tc>
        <w:tc>
          <w:tcPr>
            <w:tcW w:w="3441" w:type="dxa"/>
            <w:noWrap w:val="0"/>
            <w:vAlign w:val="center"/>
          </w:tcPr>
          <w:p>
            <w:pPr>
              <w:spacing w:line="240" w:lineRule="auto"/>
              <w:ind w:left="210" w:leftChars="10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1012" w:type="dxa"/>
            <w:noWrap w:val="0"/>
            <w:vAlign w:val="center"/>
          </w:tcPr>
          <w:p>
            <w:pPr>
              <w:spacing w:line="240" w:lineRule="auto"/>
              <w:ind w:left="210" w:leftChars="100"/>
              <w:jc w:val="center"/>
              <w:rPr>
                <w:rFonts w:hint="eastAsia" w:ascii="仿宋_GB2312" w:hAnsi="仿宋_GB2312" w:eastAsia="仿宋_GB2312" w:cs="仿宋_GB2312"/>
                <w:sz w:val="32"/>
                <w:szCs w:val="32"/>
                <w:lang w:val="en-US" w:eastAsia="zh-CN"/>
              </w:rPr>
            </w:pPr>
          </w:p>
        </w:tc>
        <w:tc>
          <w:tcPr>
            <w:tcW w:w="1263" w:type="dxa"/>
            <w:noWrap w:val="0"/>
            <w:vAlign w:val="center"/>
          </w:tcPr>
          <w:p>
            <w:pPr>
              <w:spacing w:line="240" w:lineRule="auto"/>
              <w:ind w:left="210" w:leftChars="100"/>
              <w:jc w:val="center"/>
              <w:rPr>
                <w:rFonts w:ascii="仿宋_GB2312" w:hAnsi="仿宋_GB2312" w:eastAsia="仿宋_GB2312" w:cs="仿宋_GB2312"/>
                <w:sz w:val="24"/>
                <w:szCs w:val="24"/>
              </w:rPr>
            </w:pPr>
          </w:p>
        </w:tc>
        <w:tc>
          <w:tcPr>
            <w:tcW w:w="1601" w:type="dxa"/>
            <w:noWrap w:val="0"/>
            <w:vAlign w:val="center"/>
          </w:tcPr>
          <w:p>
            <w:pPr>
              <w:spacing w:line="240" w:lineRule="auto"/>
              <w:ind w:left="210" w:leftChars="100"/>
              <w:jc w:val="center"/>
              <w:rPr>
                <w:rFonts w:ascii="仿宋_GB2312" w:hAnsi="仿宋_GB2312" w:eastAsia="仿宋_GB2312" w:cs="仿宋_GB2312"/>
                <w:sz w:val="32"/>
                <w:szCs w:val="32"/>
              </w:rPr>
            </w:pPr>
          </w:p>
        </w:tc>
        <w:tc>
          <w:tcPr>
            <w:tcW w:w="1385" w:type="dxa"/>
            <w:noWrap w:val="0"/>
            <w:vAlign w:val="center"/>
          </w:tcPr>
          <w:p>
            <w:pPr>
              <w:spacing w:line="240" w:lineRule="auto"/>
              <w:ind w:left="210" w:leftChars="100"/>
              <w:jc w:val="center"/>
              <w:rPr>
                <w:rFonts w:ascii="仿宋_GB2312" w:hAnsi="仿宋_GB2312" w:eastAsia="仿宋_GB2312" w:cs="仿宋_GB2312"/>
                <w:sz w:val="32"/>
                <w:szCs w:val="32"/>
              </w:rPr>
            </w:pPr>
          </w:p>
        </w:tc>
        <w:tc>
          <w:tcPr>
            <w:tcW w:w="3441" w:type="dxa"/>
            <w:noWrap w:val="0"/>
            <w:vAlign w:val="center"/>
          </w:tcPr>
          <w:p>
            <w:pPr>
              <w:spacing w:line="240" w:lineRule="auto"/>
              <w:ind w:left="210" w:leftChars="10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exact"/>
          <w:jc w:val="center"/>
        </w:trPr>
        <w:tc>
          <w:tcPr>
            <w:tcW w:w="1012" w:type="dxa"/>
            <w:noWrap w:val="0"/>
            <w:vAlign w:val="center"/>
          </w:tcPr>
          <w:p>
            <w:pPr>
              <w:spacing w:line="240" w:lineRule="auto"/>
              <w:ind w:left="210" w:leftChars="100"/>
              <w:jc w:val="center"/>
              <w:rPr>
                <w:rFonts w:hint="default" w:ascii="仿宋_GB2312" w:hAnsi="仿宋_GB2312" w:eastAsia="仿宋_GB2312" w:cs="仿宋_GB2312"/>
                <w:sz w:val="32"/>
                <w:szCs w:val="32"/>
                <w:lang w:val="en-US" w:eastAsia="zh-CN"/>
              </w:rPr>
            </w:pPr>
          </w:p>
        </w:tc>
        <w:tc>
          <w:tcPr>
            <w:tcW w:w="1263" w:type="dxa"/>
            <w:noWrap w:val="0"/>
            <w:vAlign w:val="center"/>
          </w:tcPr>
          <w:p>
            <w:pPr>
              <w:spacing w:line="240" w:lineRule="auto"/>
              <w:ind w:left="210" w:leftChars="100"/>
              <w:jc w:val="center"/>
              <w:rPr>
                <w:rFonts w:hint="eastAsia" w:ascii="仿宋_GB2312" w:hAnsi="仿宋_GB2312" w:eastAsia="仿宋_GB2312" w:cs="仿宋_GB2312"/>
                <w:sz w:val="28"/>
                <w:szCs w:val="28"/>
                <w:lang w:val="en-US" w:eastAsia="zh-CN"/>
              </w:rPr>
            </w:pPr>
          </w:p>
        </w:tc>
        <w:tc>
          <w:tcPr>
            <w:tcW w:w="1601" w:type="dxa"/>
            <w:noWrap w:val="0"/>
            <w:vAlign w:val="center"/>
          </w:tcPr>
          <w:p>
            <w:pPr>
              <w:spacing w:line="240" w:lineRule="auto"/>
              <w:ind w:left="210" w:leftChars="100"/>
              <w:jc w:val="center"/>
              <w:rPr>
                <w:rFonts w:hint="default" w:ascii="仿宋_GB2312" w:hAnsi="仿宋_GB2312" w:eastAsia="仿宋_GB2312" w:cs="仿宋_GB2312"/>
                <w:sz w:val="32"/>
                <w:szCs w:val="32"/>
                <w:lang w:val="en-US" w:eastAsia="zh-CN"/>
              </w:rPr>
            </w:pPr>
          </w:p>
        </w:tc>
        <w:tc>
          <w:tcPr>
            <w:tcW w:w="1385" w:type="dxa"/>
            <w:noWrap w:val="0"/>
            <w:vAlign w:val="center"/>
          </w:tcPr>
          <w:p>
            <w:pPr>
              <w:spacing w:line="240" w:lineRule="auto"/>
              <w:ind w:left="210" w:leftChars="100"/>
              <w:jc w:val="center"/>
              <w:rPr>
                <w:rFonts w:hint="default" w:ascii="仿宋_GB2312" w:hAnsi="仿宋_GB2312" w:eastAsia="仿宋_GB2312" w:cs="仿宋_GB2312"/>
                <w:sz w:val="32"/>
                <w:szCs w:val="32"/>
                <w:lang w:val="en-US" w:eastAsia="zh-CN"/>
              </w:rPr>
            </w:pPr>
          </w:p>
        </w:tc>
        <w:tc>
          <w:tcPr>
            <w:tcW w:w="3441" w:type="dxa"/>
            <w:noWrap w:val="0"/>
            <w:vAlign w:val="center"/>
          </w:tcPr>
          <w:p>
            <w:pPr>
              <w:spacing w:line="240" w:lineRule="auto"/>
              <w:ind w:left="210" w:leftChars="100"/>
              <w:jc w:val="center"/>
              <w:rPr>
                <w:rFonts w:hint="eastAsia" w:ascii="仿宋_GB2312" w:hAnsi="仿宋_GB2312" w:eastAsia="仿宋_GB2312" w:cs="仿宋_GB2312"/>
                <w:sz w:val="24"/>
                <w:szCs w:val="24"/>
              </w:rPr>
            </w:pPr>
          </w:p>
        </w:tc>
      </w:tr>
    </w:tbl>
    <w:p>
      <w:pPr>
        <w:pStyle w:val="7"/>
        <w:spacing w:line="60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559B4"/>
    <w:rsid w:val="00524091"/>
    <w:rsid w:val="009172E7"/>
    <w:rsid w:val="009F350B"/>
    <w:rsid w:val="00AE4D2D"/>
    <w:rsid w:val="00C559B4"/>
    <w:rsid w:val="00F63CF5"/>
    <w:rsid w:val="00FD55F7"/>
    <w:rsid w:val="08CC6FB1"/>
    <w:rsid w:val="0A0010A3"/>
    <w:rsid w:val="0DA07AED"/>
    <w:rsid w:val="0F4040A7"/>
    <w:rsid w:val="109A6705"/>
    <w:rsid w:val="1CCA2F7C"/>
    <w:rsid w:val="1CEA2390"/>
    <w:rsid w:val="1E53161F"/>
    <w:rsid w:val="1EB53598"/>
    <w:rsid w:val="23383DEA"/>
    <w:rsid w:val="271B5884"/>
    <w:rsid w:val="282078DE"/>
    <w:rsid w:val="28CA3C05"/>
    <w:rsid w:val="2BE43077"/>
    <w:rsid w:val="33547170"/>
    <w:rsid w:val="35F8687E"/>
    <w:rsid w:val="3A3B2388"/>
    <w:rsid w:val="3C3304F9"/>
    <w:rsid w:val="40F97D8C"/>
    <w:rsid w:val="4D121CAB"/>
    <w:rsid w:val="4E0C4B1D"/>
    <w:rsid w:val="55C80457"/>
    <w:rsid w:val="5D75046E"/>
    <w:rsid w:val="65F01852"/>
    <w:rsid w:val="715F582B"/>
    <w:rsid w:val="72C85856"/>
    <w:rsid w:val="7DB07CF2"/>
    <w:rsid w:val="7F951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kern w:val="0"/>
      <w:sz w:val="24"/>
      <w:szCs w:val="24"/>
    </w:rPr>
  </w:style>
  <w:style w:type="paragraph" w:customStyle="1" w:styleId="7">
    <w:name w:val="Default"/>
    <w:basedOn w:val="1"/>
    <w:qFormat/>
    <w:uiPriority w:val="0"/>
    <w:pPr>
      <w:autoSpaceDE w:val="0"/>
      <w:autoSpaceDN w:val="0"/>
      <w:adjustRightInd w:val="0"/>
      <w:jc w:val="left"/>
    </w:pPr>
    <w:rPr>
      <w:rFonts w:ascii="仿宋_GB2312" w:hAnsi="Times New Roman"/>
      <w:color w:val="000000"/>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7</Pages>
  <Words>453</Words>
  <Characters>2588</Characters>
  <Lines>21</Lines>
  <Paragraphs>6</Paragraphs>
  <TotalTime>18</TotalTime>
  <ScaleCrop>false</ScaleCrop>
  <LinksUpToDate>false</LinksUpToDate>
  <CharactersWithSpaces>3035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2020-12-10T07:13:00Z</dcterms:created>
  <dc:creator>微软用户</dc:creator>
  <cp:lastModifiedBy>-、青春是我们仅剩的资本</cp:lastModifiedBy>
  <dcterms:modified xsi:type="dcterms:W3CDTF">2021-12-30T12:16:16Z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387E7D56574E47D0A9850A31114A4DC8</vt:lpwstr>
  </property>
</Properties>
</file>